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02BD8" w:rsidRDefault="005E2AAA" w:rsidP="00902BD8">
      <w:pPr>
        <w:ind w:left="284"/>
        <w:jc w:val="center"/>
        <w:rPr>
          <w:rFonts w:ascii="Arial" w:hAnsi="Arial" w:cs="Arial"/>
          <w:i/>
          <w:iCs/>
          <w:outline/>
          <w:shadow/>
          <w:sz w:val="40"/>
          <w:szCs w:val="40"/>
        </w:rPr>
      </w:pPr>
      <w:r>
        <w:rPr>
          <w:noProof/>
          <w:lang w:val="it-IT" w:eastAsia="it-IT" w:bidi="ar-SA"/>
        </w:rPr>
        <w:drawing>
          <wp:anchor distT="0" distB="0" distL="0" distR="0" simplePos="0" relativeHeight="251666944" behindDoc="1" locked="0" layoutInCell="1" allowOverlap="1">
            <wp:simplePos x="0" y="0"/>
            <wp:positionH relativeFrom="page">
              <wp:posOffset>837565</wp:posOffset>
            </wp:positionH>
            <wp:positionV relativeFrom="page">
              <wp:posOffset>622300</wp:posOffset>
            </wp:positionV>
            <wp:extent cx="5614035" cy="1492250"/>
            <wp:effectExtent l="19050" t="0" r="5715" b="0"/>
            <wp:wrapNone/>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srcRect/>
                    <a:stretch>
                      <a:fillRect/>
                    </a:stretch>
                  </pic:blipFill>
                  <pic:spPr bwMode="auto">
                    <a:xfrm>
                      <a:off x="0" y="0"/>
                      <a:ext cx="5614035" cy="1492250"/>
                    </a:xfrm>
                    <a:prstGeom prst="rect">
                      <a:avLst/>
                    </a:prstGeom>
                    <a:solidFill>
                      <a:srgbClr val="FFFFFF"/>
                    </a:solidFill>
                    <a:ln w="9525">
                      <a:noFill/>
                      <a:miter lim="800000"/>
                      <a:headEnd/>
                      <a:tailEnd/>
                    </a:ln>
                  </pic:spPr>
                </pic:pic>
              </a:graphicData>
            </a:graphic>
          </wp:anchor>
        </w:drawing>
      </w:r>
    </w:p>
    <w:p w:rsidR="00902BD8" w:rsidRDefault="00902BD8">
      <w:pPr>
        <w:jc w:val="center"/>
        <w:rPr>
          <w:rFonts w:ascii="Arial" w:hAnsi="Arial" w:cs="Arial"/>
          <w:i/>
          <w:iCs/>
          <w:outline/>
          <w:shadow/>
          <w:sz w:val="40"/>
          <w:szCs w:val="40"/>
        </w:rPr>
      </w:pPr>
    </w:p>
    <w:p w:rsidR="00902BD8" w:rsidRDefault="00902BD8">
      <w:pPr>
        <w:jc w:val="center"/>
        <w:rPr>
          <w:rFonts w:ascii="Arial" w:hAnsi="Arial" w:cs="Arial"/>
          <w:i/>
          <w:iCs/>
          <w:outline/>
          <w:shadow/>
          <w:sz w:val="40"/>
          <w:szCs w:val="40"/>
        </w:rPr>
      </w:pPr>
    </w:p>
    <w:p w:rsidR="00902BD8" w:rsidRDefault="00902BD8">
      <w:pPr>
        <w:jc w:val="center"/>
        <w:rPr>
          <w:rFonts w:ascii="Arial" w:hAnsi="Arial" w:cs="Arial"/>
          <w:i/>
          <w:iCs/>
          <w:outline/>
          <w:shadow/>
          <w:sz w:val="40"/>
          <w:szCs w:val="40"/>
        </w:rPr>
      </w:pPr>
    </w:p>
    <w:p w:rsidR="005E2AAA" w:rsidRPr="005E2AAA" w:rsidRDefault="005E2AAA" w:rsidP="005E2AAA">
      <w:pPr>
        <w:spacing w:after="40"/>
        <w:jc w:val="center"/>
        <w:rPr>
          <w:b/>
          <w:color w:val="0070C0"/>
          <w:sz w:val="48"/>
          <w:szCs w:val="48"/>
          <w:lang w:val="it-IT"/>
        </w:rPr>
      </w:pPr>
      <w:r w:rsidRPr="005E2AAA">
        <w:rPr>
          <w:b/>
          <w:color w:val="0070C0"/>
          <w:sz w:val="48"/>
          <w:szCs w:val="48"/>
          <w:lang w:val="it-IT"/>
        </w:rPr>
        <w:t>CONDIZIONI GENERALI DI FORNITURA</w:t>
      </w:r>
    </w:p>
    <w:p w:rsidR="002E65E7" w:rsidRPr="00935CAB" w:rsidRDefault="002E65E7">
      <w:pPr>
        <w:jc w:val="center"/>
        <w:rPr>
          <w:rFonts w:ascii="Arial" w:hAnsi="Arial" w:cs="Arial"/>
          <w:i/>
          <w:iCs/>
          <w:outline/>
          <w:shadow/>
          <w:sz w:val="40"/>
          <w:szCs w:val="40"/>
          <w:lang w:val="it-IT"/>
        </w:rPr>
      </w:pPr>
    </w:p>
    <w:p w:rsidR="00902BD8" w:rsidRPr="00935CAB" w:rsidRDefault="00902BD8">
      <w:pPr>
        <w:jc w:val="center"/>
        <w:rPr>
          <w:rFonts w:ascii="Arial" w:hAnsi="Arial" w:cs="Arial"/>
          <w:i/>
          <w:iCs/>
          <w:outline/>
          <w:shadow/>
          <w:sz w:val="40"/>
          <w:szCs w:val="40"/>
          <w:lang w:val="it-IT"/>
        </w:rPr>
      </w:pPr>
    </w:p>
    <w:p w:rsidR="00902BD8" w:rsidRPr="00935CAB" w:rsidRDefault="00902BD8">
      <w:pPr>
        <w:jc w:val="center"/>
        <w:rPr>
          <w:rFonts w:ascii="Arial" w:hAnsi="Arial" w:cs="Arial"/>
          <w:i/>
          <w:iCs/>
          <w:outline/>
          <w:shadow/>
          <w:sz w:val="40"/>
          <w:szCs w:val="40"/>
          <w:lang w:val="it-IT"/>
        </w:rPr>
      </w:pPr>
    </w:p>
    <w:p w:rsidR="00902BD8" w:rsidRPr="00935CAB" w:rsidRDefault="005E2AAA" w:rsidP="000A4721">
      <w:pPr>
        <w:rPr>
          <w:rFonts w:ascii="Arial" w:hAnsi="Arial" w:cs="Arial"/>
          <w:i/>
          <w:iCs/>
          <w:outline/>
          <w:shadow/>
          <w:sz w:val="40"/>
          <w:szCs w:val="40"/>
          <w:lang w:val="it-IT"/>
        </w:rPr>
      </w:pPr>
      <w:r>
        <w:rPr>
          <w:rFonts w:ascii="Arial" w:hAnsi="Arial" w:cs="Arial"/>
          <w:i/>
          <w:iCs/>
          <w:outline/>
          <w:shadow/>
          <w:noProof/>
          <w:sz w:val="40"/>
          <w:szCs w:val="40"/>
          <w:lang w:val="it-IT" w:eastAsia="it-IT" w:bidi="ar-SA"/>
        </w:rPr>
        <w:drawing>
          <wp:anchor distT="0" distB="0" distL="114935" distR="114935" simplePos="0" relativeHeight="251667968" behindDoc="1" locked="0" layoutInCell="1" allowOverlap="1">
            <wp:simplePos x="0" y="0"/>
            <wp:positionH relativeFrom="column">
              <wp:posOffset>3128010</wp:posOffset>
            </wp:positionH>
            <wp:positionV relativeFrom="paragraph">
              <wp:posOffset>17780</wp:posOffset>
            </wp:positionV>
            <wp:extent cx="1476375" cy="923925"/>
            <wp:effectExtent l="19050" t="0" r="9525" b="0"/>
            <wp:wrapNone/>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srcRect/>
                    <a:stretch>
                      <a:fillRect/>
                    </a:stretch>
                  </pic:blipFill>
                  <pic:spPr bwMode="auto">
                    <a:xfrm>
                      <a:off x="0" y="0"/>
                      <a:ext cx="1476375" cy="923925"/>
                    </a:xfrm>
                    <a:prstGeom prst="rect">
                      <a:avLst/>
                    </a:prstGeom>
                    <a:solidFill>
                      <a:srgbClr val="FFFFFF"/>
                    </a:solidFill>
                    <a:ln w="9525">
                      <a:noFill/>
                      <a:miter lim="800000"/>
                      <a:headEnd/>
                      <a:tailEnd/>
                    </a:ln>
                  </pic:spPr>
                </pic:pic>
              </a:graphicData>
            </a:graphic>
          </wp:anchor>
        </w:drawing>
      </w:r>
      <w:r w:rsidR="000A4721" w:rsidRPr="00935CAB">
        <w:rPr>
          <w:rFonts w:ascii="Arial" w:hAnsi="Arial" w:cs="Arial"/>
          <w:i/>
          <w:iCs/>
          <w:outline/>
          <w:shadow/>
          <w:sz w:val="40"/>
          <w:szCs w:val="40"/>
          <w:lang w:val="it-IT"/>
        </w:rPr>
        <w:t xml:space="preserve">        </w:t>
      </w:r>
      <w:r w:rsidRPr="00935CAB">
        <w:rPr>
          <w:rFonts w:ascii="Arial" w:hAnsi="Arial" w:cs="Arial"/>
          <w:i/>
          <w:iCs/>
          <w:outline/>
          <w:shadow/>
          <w:sz w:val="40"/>
          <w:szCs w:val="40"/>
          <w:lang w:val="it-IT"/>
        </w:rPr>
        <w:t xml:space="preserve">    </w:t>
      </w:r>
      <w:r w:rsidR="000A4721" w:rsidRPr="00935CAB">
        <w:rPr>
          <w:rFonts w:ascii="Arial" w:hAnsi="Arial" w:cs="Arial"/>
          <w:i/>
          <w:iCs/>
          <w:outline/>
          <w:shadow/>
          <w:sz w:val="40"/>
          <w:szCs w:val="40"/>
          <w:lang w:val="it-IT"/>
        </w:rPr>
        <w:t xml:space="preserve"> </w:t>
      </w:r>
      <w:r>
        <w:rPr>
          <w:rFonts w:ascii="Arial" w:hAnsi="Arial" w:cs="Arial"/>
          <w:i/>
          <w:iCs/>
          <w:outline/>
          <w:shadow/>
          <w:noProof/>
          <w:sz w:val="40"/>
          <w:szCs w:val="40"/>
          <w:lang w:val="it-IT" w:eastAsia="it-IT" w:bidi="ar-SA"/>
        </w:rPr>
        <w:drawing>
          <wp:inline distT="0" distB="0" distL="0" distR="0">
            <wp:extent cx="1133475" cy="685800"/>
            <wp:effectExtent l="19050" t="0" r="9525" b="0"/>
            <wp:docPr id="7" name="Immagine 7" descr="C:\Users\Andrea\Desktop\CGF_IPC\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a\Desktop\CGF_IPC\UL.jpg"/>
                    <pic:cNvPicPr>
                      <a:picLocks noChangeAspect="1" noChangeArrowheads="1"/>
                    </pic:cNvPicPr>
                  </pic:nvPicPr>
                  <pic:blipFill>
                    <a:blip r:embed="rId10"/>
                    <a:srcRect/>
                    <a:stretch>
                      <a:fillRect/>
                    </a:stretch>
                  </pic:blipFill>
                  <pic:spPr bwMode="auto">
                    <a:xfrm>
                      <a:off x="0" y="0"/>
                      <a:ext cx="1133475" cy="685800"/>
                    </a:xfrm>
                    <a:prstGeom prst="rect">
                      <a:avLst/>
                    </a:prstGeom>
                    <a:noFill/>
                    <a:ln w="9525">
                      <a:noFill/>
                      <a:miter lim="800000"/>
                      <a:headEnd/>
                      <a:tailEnd/>
                    </a:ln>
                  </pic:spPr>
                </pic:pic>
              </a:graphicData>
            </a:graphic>
          </wp:inline>
        </w:drawing>
      </w:r>
      <w:r w:rsidR="000A4721" w:rsidRPr="00935CAB">
        <w:rPr>
          <w:rFonts w:ascii="Arial" w:hAnsi="Arial" w:cs="Arial"/>
          <w:i/>
          <w:iCs/>
          <w:outline/>
          <w:shadow/>
          <w:sz w:val="40"/>
          <w:szCs w:val="40"/>
          <w:lang w:val="it-IT"/>
        </w:rPr>
        <w:t xml:space="preserve">   </w:t>
      </w:r>
    </w:p>
    <w:p w:rsidR="000A4721" w:rsidRPr="005E2AAA" w:rsidRDefault="000A4721" w:rsidP="000A4721">
      <w:pPr>
        <w:spacing w:after="40"/>
        <w:rPr>
          <w:b/>
          <w:sz w:val="24"/>
          <w:szCs w:val="24"/>
          <w:lang w:val="it-IT"/>
        </w:rPr>
      </w:pPr>
      <w:r w:rsidRPr="00935CAB">
        <w:rPr>
          <w:rFonts w:ascii="Arial" w:hAnsi="Arial" w:cs="Arial"/>
          <w:i/>
          <w:iCs/>
          <w:outline/>
          <w:shadow/>
          <w:sz w:val="40"/>
          <w:szCs w:val="40"/>
          <w:lang w:val="it-IT"/>
        </w:rPr>
        <w:tab/>
      </w:r>
      <w:r w:rsidRPr="00935CAB">
        <w:rPr>
          <w:rFonts w:ascii="Arial" w:hAnsi="Arial" w:cs="Arial"/>
          <w:i/>
          <w:iCs/>
          <w:outline/>
          <w:shadow/>
          <w:sz w:val="40"/>
          <w:szCs w:val="40"/>
          <w:lang w:val="it-IT"/>
        </w:rPr>
        <w:tab/>
      </w:r>
      <w:r w:rsidRPr="00935CAB">
        <w:rPr>
          <w:rFonts w:ascii="Arial" w:hAnsi="Arial" w:cs="Arial"/>
          <w:i/>
          <w:iCs/>
          <w:outline/>
          <w:shadow/>
          <w:sz w:val="40"/>
          <w:szCs w:val="40"/>
          <w:lang w:val="it-IT"/>
        </w:rPr>
        <w:tab/>
      </w:r>
      <w:r w:rsidRPr="00935CAB">
        <w:rPr>
          <w:rFonts w:ascii="Arial" w:hAnsi="Arial" w:cs="Arial"/>
          <w:b/>
          <w:i/>
          <w:iCs/>
          <w:outline/>
          <w:shadow/>
          <w:sz w:val="24"/>
          <w:szCs w:val="24"/>
          <w:lang w:val="it-IT"/>
        </w:rPr>
        <w:t xml:space="preserve">  </w:t>
      </w:r>
      <w:r w:rsidRPr="005E2AAA">
        <w:rPr>
          <w:b/>
          <w:sz w:val="24"/>
          <w:szCs w:val="24"/>
          <w:lang w:val="it-IT"/>
        </w:rPr>
        <w:t>UL file E146514</w:t>
      </w:r>
    </w:p>
    <w:p w:rsidR="00902BD8" w:rsidRPr="00935CAB" w:rsidRDefault="00902BD8">
      <w:pPr>
        <w:jc w:val="center"/>
        <w:rPr>
          <w:rFonts w:ascii="Arial" w:hAnsi="Arial" w:cs="Arial"/>
          <w:i/>
          <w:iCs/>
          <w:outline/>
          <w:shadow/>
          <w:sz w:val="40"/>
          <w:szCs w:val="40"/>
          <w:lang w:val="it-IT"/>
        </w:rPr>
      </w:pPr>
    </w:p>
    <w:p w:rsidR="00902BD8" w:rsidRPr="00935CAB" w:rsidRDefault="00902BD8">
      <w:pPr>
        <w:jc w:val="center"/>
        <w:rPr>
          <w:rFonts w:ascii="Arial" w:hAnsi="Arial" w:cs="Arial"/>
          <w:i/>
          <w:iCs/>
          <w:outline/>
          <w:shadow/>
          <w:sz w:val="40"/>
          <w:szCs w:val="40"/>
          <w:lang w:val="it-IT"/>
        </w:rPr>
      </w:pPr>
    </w:p>
    <w:p w:rsidR="005E2AAA" w:rsidRPr="00935CAB" w:rsidRDefault="005E2AAA">
      <w:pPr>
        <w:jc w:val="center"/>
        <w:rPr>
          <w:rFonts w:ascii="Arial" w:hAnsi="Arial" w:cs="Arial"/>
          <w:i/>
          <w:iCs/>
          <w:outline/>
          <w:shadow/>
          <w:sz w:val="40"/>
          <w:szCs w:val="40"/>
          <w:lang w:val="it-IT"/>
        </w:rPr>
      </w:pPr>
    </w:p>
    <w:p w:rsidR="005E2AAA" w:rsidRPr="00935CAB" w:rsidRDefault="005E2AAA">
      <w:pPr>
        <w:jc w:val="center"/>
        <w:rPr>
          <w:rFonts w:ascii="Arial" w:hAnsi="Arial" w:cs="Arial"/>
          <w:i/>
          <w:iCs/>
          <w:outline/>
          <w:shadow/>
          <w:sz w:val="40"/>
          <w:szCs w:val="40"/>
          <w:lang w:val="it-IT"/>
        </w:rPr>
      </w:pPr>
    </w:p>
    <w:p w:rsidR="00902BD8" w:rsidRPr="005E2AAA" w:rsidRDefault="00902BD8" w:rsidP="00902BD8">
      <w:pPr>
        <w:spacing w:after="40"/>
        <w:jc w:val="center"/>
        <w:rPr>
          <w:b/>
          <w:color w:val="0070C0"/>
          <w:sz w:val="34"/>
          <w:szCs w:val="34"/>
          <w:lang w:val="it-IT"/>
        </w:rPr>
      </w:pPr>
      <w:r w:rsidRPr="005E2AAA">
        <w:rPr>
          <w:b/>
          <w:color w:val="0070C0"/>
          <w:sz w:val="34"/>
          <w:szCs w:val="34"/>
          <w:lang w:val="it-IT"/>
        </w:rPr>
        <w:t>BASELECTRON SRL</w:t>
      </w:r>
    </w:p>
    <w:p w:rsidR="00902BD8" w:rsidRPr="005E2AAA" w:rsidRDefault="00902BD8" w:rsidP="00902BD8">
      <w:pPr>
        <w:spacing w:after="40"/>
        <w:jc w:val="center"/>
        <w:rPr>
          <w:color w:val="0070C0"/>
          <w:sz w:val="28"/>
          <w:szCs w:val="28"/>
          <w:lang w:val="it-IT"/>
        </w:rPr>
      </w:pPr>
      <w:r w:rsidRPr="005E2AAA">
        <w:rPr>
          <w:color w:val="0070C0"/>
          <w:sz w:val="28"/>
          <w:szCs w:val="28"/>
          <w:lang w:val="it-IT"/>
        </w:rPr>
        <w:t>Via M. Angelini, 18</w:t>
      </w:r>
    </w:p>
    <w:p w:rsidR="00902BD8" w:rsidRPr="005E2AAA" w:rsidRDefault="00902BD8" w:rsidP="00902BD8">
      <w:pPr>
        <w:spacing w:after="40"/>
        <w:jc w:val="center"/>
        <w:rPr>
          <w:color w:val="0070C0"/>
          <w:sz w:val="28"/>
          <w:szCs w:val="28"/>
          <w:lang w:val="it-IT"/>
        </w:rPr>
      </w:pPr>
      <w:r w:rsidRPr="005E2AAA">
        <w:rPr>
          <w:color w:val="0070C0"/>
          <w:sz w:val="28"/>
          <w:szCs w:val="28"/>
          <w:lang w:val="it-IT"/>
        </w:rPr>
        <w:t>27028  San Martino Siccomario (PV)</w:t>
      </w:r>
    </w:p>
    <w:p w:rsidR="00902BD8" w:rsidRPr="005E2AAA" w:rsidRDefault="00902BD8" w:rsidP="00902BD8">
      <w:pPr>
        <w:spacing w:after="40"/>
        <w:jc w:val="center"/>
        <w:rPr>
          <w:color w:val="0070C0"/>
          <w:sz w:val="28"/>
          <w:szCs w:val="28"/>
          <w:lang w:val="it-IT"/>
        </w:rPr>
      </w:pPr>
      <w:r w:rsidRPr="005E2AAA">
        <w:rPr>
          <w:color w:val="0070C0"/>
          <w:sz w:val="28"/>
          <w:szCs w:val="28"/>
          <w:lang w:val="it-IT"/>
        </w:rPr>
        <w:t>Tel. 0382556027  -  Fax: 0382556028</w:t>
      </w:r>
    </w:p>
    <w:p w:rsidR="00902BD8" w:rsidRPr="005E2AAA" w:rsidRDefault="00902BD8">
      <w:pPr>
        <w:jc w:val="center"/>
        <w:rPr>
          <w:color w:val="0070C0"/>
          <w:sz w:val="28"/>
          <w:szCs w:val="28"/>
          <w:lang w:val="it-IT"/>
        </w:rPr>
      </w:pPr>
      <w:r w:rsidRPr="005E2AAA">
        <w:rPr>
          <w:color w:val="0070C0"/>
          <w:sz w:val="28"/>
          <w:szCs w:val="28"/>
          <w:lang w:val="it-IT"/>
        </w:rPr>
        <w:t>www.baselectron.com</w:t>
      </w:r>
    </w:p>
    <w:p w:rsidR="00C576E6" w:rsidRPr="00857C52" w:rsidRDefault="00857C52" w:rsidP="00857C52">
      <w:pPr>
        <w:spacing w:after="40"/>
        <w:jc w:val="center"/>
        <w:rPr>
          <w:b/>
          <w:color w:val="0070C0"/>
          <w:sz w:val="48"/>
          <w:szCs w:val="48"/>
          <w:lang w:val="it-IT"/>
        </w:rPr>
      </w:pPr>
      <w:r>
        <w:rPr>
          <w:b/>
          <w:color w:val="0070C0"/>
          <w:sz w:val="48"/>
          <w:szCs w:val="48"/>
          <w:lang w:val="it-IT"/>
        </w:rPr>
        <w:lastRenderedPageBreak/>
        <w:t xml:space="preserve">  </w:t>
      </w:r>
      <w:r w:rsidR="005E2AAA" w:rsidRPr="005E2AAA">
        <w:rPr>
          <w:b/>
          <w:color w:val="0070C0"/>
          <w:sz w:val="48"/>
          <w:szCs w:val="48"/>
          <w:lang w:val="it-IT"/>
        </w:rPr>
        <w:t>RIFERIMENTI INTERNI</w:t>
      </w:r>
      <w:r>
        <w:rPr>
          <w:b/>
          <w:color w:val="0070C0"/>
          <w:sz w:val="48"/>
          <w:szCs w:val="48"/>
          <w:lang w:val="it-IT"/>
        </w:rPr>
        <w:t xml:space="preserve">  </w:t>
      </w:r>
      <w:r>
        <w:rPr>
          <w:noProof/>
          <w:color w:val="17365D" w:themeColor="text2" w:themeShade="BF"/>
          <w:sz w:val="40"/>
          <w:szCs w:val="40"/>
          <w:lang w:val="it-IT" w:eastAsia="it-IT" w:bidi="ar-SA"/>
        </w:rPr>
        <w:drawing>
          <wp:inline distT="0" distB="0" distL="0" distR="0">
            <wp:extent cx="933450" cy="838924"/>
            <wp:effectExtent l="19050" t="0" r="0" b="0"/>
            <wp:docPr id="29" name="Immagine 28" descr="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jpg"/>
                    <pic:cNvPicPr/>
                  </pic:nvPicPr>
                  <pic:blipFill>
                    <a:blip r:embed="rId11"/>
                    <a:stretch>
                      <a:fillRect/>
                    </a:stretch>
                  </pic:blipFill>
                  <pic:spPr>
                    <a:xfrm>
                      <a:off x="0" y="0"/>
                      <a:ext cx="935050" cy="840362"/>
                    </a:xfrm>
                    <a:prstGeom prst="rect">
                      <a:avLst/>
                    </a:prstGeom>
                  </pic:spPr>
                </pic:pic>
              </a:graphicData>
            </a:graphic>
          </wp:inline>
        </w:drawing>
      </w:r>
    </w:p>
    <w:tbl>
      <w:tblPr>
        <w:tblW w:w="10807" w:type="dxa"/>
        <w:tblInd w:w="-4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2843"/>
        <w:gridCol w:w="2806"/>
        <w:gridCol w:w="5158"/>
      </w:tblGrid>
      <w:tr w:rsidR="0087398A" w:rsidRPr="009D301E" w:rsidTr="00C26C03">
        <w:trPr>
          <w:trHeight w:hRule="exact" w:val="255"/>
        </w:trPr>
        <w:tc>
          <w:tcPr>
            <w:tcW w:w="10807" w:type="dxa"/>
            <w:gridSpan w:val="3"/>
            <w:tcBorders>
              <w:top w:val="single" w:sz="4" w:space="0" w:color="7F7F7F"/>
              <w:left w:val="single" w:sz="4" w:space="0" w:color="7F7F7F"/>
              <w:bottom w:val="single" w:sz="4" w:space="0" w:color="7F7F7F"/>
              <w:right w:val="single" w:sz="4" w:space="0" w:color="7F7F7F"/>
            </w:tcBorders>
            <w:shd w:val="clear" w:color="auto" w:fill="D9D9D9"/>
          </w:tcPr>
          <w:p w:rsidR="0087398A" w:rsidRPr="00857C52" w:rsidRDefault="0087398A" w:rsidP="00C26C03">
            <w:pPr>
              <w:rPr>
                <w:rFonts w:ascii="Calibri" w:eastAsia="Times New Roman" w:hAnsi="Calibri" w:cs="Arial"/>
                <w:bCs/>
                <w:sz w:val="18"/>
                <w:szCs w:val="18"/>
                <w:lang w:val="it-IT"/>
              </w:rPr>
            </w:pPr>
          </w:p>
        </w:tc>
      </w:tr>
      <w:tr w:rsidR="0087398A" w:rsidRPr="00407703" w:rsidTr="00C26C03">
        <w:trPr>
          <w:trHeight w:hRule="exact" w:val="346"/>
        </w:trPr>
        <w:tc>
          <w:tcPr>
            <w:tcW w:w="2843" w:type="dxa"/>
            <w:tcBorders>
              <w:top w:val="single" w:sz="4" w:space="0" w:color="7F7F7F"/>
              <w:bottom w:val="single" w:sz="4" w:space="0" w:color="808080"/>
              <w:right w:val="single" w:sz="4" w:space="0" w:color="auto"/>
            </w:tcBorders>
            <w:vAlign w:val="center"/>
          </w:tcPr>
          <w:p w:rsidR="0087398A" w:rsidRDefault="0087398A" w:rsidP="00C26C03">
            <w:pPr>
              <w:rPr>
                <w:rFonts w:ascii="Calibri" w:eastAsia="Times New Roman" w:hAnsi="Calibri" w:cs="Arial"/>
                <w:b/>
                <w:bCs/>
                <w:sz w:val="20"/>
                <w:szCs w:val="20"/>
              </w:rPr>
            </w:pPr>
            <w:r>
              <w:rPr>
                <w:rFonts w:ascii="Calibri" w:eastAsia="Times New Roman" w:hAnsi="Calibri" w:cs="Arial"/>
                <w:b/>
                <w:bCs/>
                <w:sz w:val="20"/>
                <w:szCs w:val="20"/>
              </w:rPr>
              <w:t>Telefono</w:t>
            </w:r>
          </w:p>
        </w:tc>
        <w:tc>
          <w:tcPr>
            <w:tcW w:w="2806" w:type="dxa"/>
            <w:tcBorders>
              <w:top w:val="single" w:sz="4" w:space="0" w:color="7F7F7F"/>
              <w:left w:val="single" w:sz="4" w:space="0" w:color="auto"/>
              <w:bottom w:val="single" w:sz="4" w:space="0" w:color="808080"/>
            </w:tcBorders>
            <w:vAlign w:val="center"/>
          </w:tcPr>
          <w:p w:rsidR="0087398A" w:rsidRPr="00350369" w:rsidRDefault="0087398A" w:rsidP="00C26C03">
            <w:pPr>
              <w:rPr>
                <w:rFonts w:ascii="Calibri" w:eastAsia="Times New Roman" w:hAnsi="Calibri" w:cs="Arial"/>
                <w:bCs/>
              </w:rPr>
            </w:pPr>
            <w:r w:rsidRPr="00350369">
              <w:rPr>
                <w:rFonts w:ascii="Calibri" w:eastAsia="Times New Roman" w:hAnsi="Calibri" w:cs="Arial"/>
                <w:bCs/>
              </w:rPr>
              <w:t>+39 0382556027</w:t>
            </w:r>
          </w:p>
        </w:tc>
        <w:tc>
          <w:tcPr>
            <w:tcW w:w="5158" w:type="dxa"/>
            <w:tcBorders>
              <w:top w:val="single" w:sz="4" w:space="0" w:color="7F7F7F"/>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346"/>
        </w:trPr>
        <w:tc>
          <w:tcPr>
            <w:tcW w:w="2843" w:type="dxa"/>
            <w:tcBorders>
              <w:top w:val="single" w:sz="4" w:space="0" w:color="7F7F7F"/>
              <w:bottom w:val="single" w:sz="4" w:space="0" w:color="7F7F7F"/>
              <w:right w:val="single" w:sz="4" w:space="0" w:color="auto"/>
            </w:tcBorders>
            <w:vAlign w:val="center"/>
          </w:tcPr>
          <w:p w:rsidR="0087398A" w:rsidRDefault="0087398A" w:rsidP="00C26C03">
            <w:pPr>
              <w:rPr>
                <w:rFonts w:ascii="Calibri" w:eastAsia="Times New Roman" w:hAnsi="Calibri" w:cs="Arial"/>
                <w:b/>
                <w:bCs/>
                <w:sz w:val="20"/>
                <w:szCs w:val="20"/>
              </w:rPr>
            </w:pPr>
            <w:r>
              <w:rPr>
                <w:rFonts w:ascii="Calibri" w:eastAsia="Times New Roman" w:hAnsi="Calibri" w:cs="Arial"/>
                <w:b/>
                <w:bCs/>
                <w:sz w:val="20"/>
                <w:szCs w:val="20"/>
              </w:rPr>
              <w:t>Fax</w:t>
            </w:r>
          </w:p>
        </w:tc>
        <w:tc>
          <w:tcPr>
            <w:tcW w:w="2806" w:type="dxa"/>
            <w:tcBorders>
              <w:top w:val="single" w:sz="4" w:space="0" w:color="7F7F7F"/>
              <w:left w:val="single" w:sz="4" w:space="0" w:color="auto"/>
              <w:bottom w:val="single" w:sz="4" w:space="0" w:color="7F7F7F"/>
            </w:tcBorders>
            <w:vAlign w:val="center"/>
          </w:tcPr>
          <w:p w:rsidR="0087398A" w:rsidRPr="00350369" w:rsidRDefault="0087398A" w:rsidP="00C26C03">
            <w:pPr>
              <w:rPr>
                <w:rFonts w:ascii="Calibri" w:eastAsia="Times New Roman" w:hAnsi="Calibri" w:cs="Arial"/>
                <w:bCs/>
              </w:rPr>
            </w:pPr>
            <w:r w:rsidRPr="00350369">
              <w:rPr>
                <w:rFonts w:ascii="Calibri" w:eastAsia="Times New Roman" w:hAnsi="Calibri" w:cs="Arial"/>
                <w:bCs/>
              </w:rPr>
              <w:t>+39 0382556028</w:t>
            </w:r>
          </w:p>
        </w:tc>
        <w:tc>
          <w:tcPr>
            <w:tcW w:w="5158" w:type="dxa"/>
            <w:tcBorders>
              <w:top w:val="single" w:sz="4" w:space="0" w:color="7F7F7F"/>
              <w:left w:val="single" w:sz="4" w:space="0" w:color="auto"/>
              <w:bottom w:val="single" w:sz="4" w:space="0" w:color="7F7F7F"/>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346"/>
        </w:trPr>
        <w:tc>
          <w:tcPr>
            <w:tcW w:w="2843" w:type="dxa"/>
            <w:tcBorders>
              <w:top w:val="single" w:sz="4" w:space="0" w:color="7F7F7F"/>
              <w:bottom w:val="single" w:sz="4" w:space="0" w:color="7F7F7F"/>
              <w:right w:val="single" w:sz="4" w:space="0" w:color="auto"/>
            </w:tcBorders>
            <w:shd w:val="clear" w:color="auto" w:fill="D9D9D9"/>
            <w:vAlign w:val="center"/>
          </w:tcPr>
          <w:p w:rsidR="0087398A" w:rsidRDefault="0087398A" w:rsidP="00C26C03">
            <w:pPr>
              <w:rPr>
                <w:rFonts w:ascii="Calibri" w:eastAsia="Times New Roman" w:hAnsi="Calibri" w:cs="Arial"/>
                <w:b/>
                <w:bCs/>
                <w:sz w:val="20"/>
                <w:szCs w:val="20"/>
              </w:rPr>
            </w:pPr>
          </w:p>
        </w:tc>
        <w:tc>
          <w:tcPr>
            <w:tcW w:w="2806" w:type="dxa"/>
            <w:tcBorders>
              <w:top w:val="single" w:sz="4" w:space="0" w:color="7F7F7F"/>
              <w:left w:val="single" w:sz="4" w:space="0" w:color="auto"/>
              <w:bottom w:val="single" w:sz="4" w:space="0" w:color="7F7F7F"/>
            </w:tcBorders>
            <w:shd w:val="clear" w:color="auto" w:fill="D9D9D9"/>
            <w:vAlign w:val="center"/>
          </w:tcPr>
          <w:p w:rsidR="0087398A" w:rsidRDefault="0087398A" w:rsidP="00C26C03">
            <w:pPr>
              <w:rPr>
                <w:rFonts w:ascii="Calibri" w:eastAsia="Times New Roman" w:hAnsi="Calibri" w:cs="Arial"/>
                <w:bCs/>
                <w:sz w:val="18"/>
                <w:szCs w:val="18"/>
              </w:rPr>
            </w:pPr>
          </w:p>
        </w:tc>
        <w:tc>
          <w:tcPr>
            <w:tcW w:w="5158" w:type="dxa"/>
            <w:tcBorders>
              <w:top w:val="single" w:sz="4" w:space="0" w:color="7F7F7F"/>
              <w:left w:val="single" w:sz="4" w:space="0" w:color="auto"/>
              <w:bottom w:val="single" w:sz="4" w:space="0" w:color="7F7F7F"/>
            </w:tcBorders>
            <w:shd w:val="clear" w:color="auto" w:fill="D9D9D9"/>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346"/>
        </w:trPr>
        <w:tc>
          <w:tcPr>
            <w:tcW w:w="2843" w:type="dxa"/>
            <w:tcBorders>
              <w:top w:val="single" w:sz="4" w:space="0" w:color="7F7F7F"/>
              <w:bottom w:val="single" w:sz="4" w:space="0" w:color="808080"/>
              <w:right w:val="single" w:sz="4" w:space="0" w:color="auto"/>
            </w:tcBorders>
            <w:vAlign w:val="center"/>
          </w:tcPr>
          <w:p w:rsidR="0087398A" w:rsidRPr="006570C1" w:rsidRDefault="0087398A" w:rsidP="00C26C03">
            <w:pPr>
              <w:rPr>
                <w:rFonts w:ascii="Calibri" w:eastAsia="Times New Roman" w:hAnsi="Calibri" w:cs="Arial"/>
                <w:b/>
                <w:bCs/>
                <w:sz w:val="20"/>
                <w:szCs w:val="20"/>
              </w:rPr>
            </w:pPr>
            <w:r>
              <w:rPr>
                <w:rFonts w:ascii="Calibri" w:eastAsia="Times New Roman" w:hAnsi="Calibri" w:cs="Arial"/>
                <w:b/>
                <w:bCs/>
                <w:sz w:val="20"/>
                <w:szCs w:val="20"/>
              </w:rPr>
              <w:t>Per Informazioni generali</w:t>
            </w:r>
          </w:p>
        </w:tc>
        <w:tc>
          <w:tcPr>
            <w:tcW w:w="2806" w:type="dxa"/>
            <w:tcBorders>
              <w:top w:val="single" w:sz="4" w:space="0" w:color="7F7F7F"/>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info</w:t>
            </w:r>
            <w:bookmarkStart w:id="0" w:name="OLE_LINK21"/>
            <w:bookmarkStart w:id="1" w:name="OLE_LINK22"/>
            <w:bookmarkStart w:id="2" w:name="OLE_LINK23"/>
            <w:bookmarkStart w:id="3" w:name="OLE_LINK24"/>
            <w:bookmarkStart w:id="4" w:name="OLE_LINK25"/>
            <w:r>
              <w:rPr>
                <w:rFonts w:ascii="Calibri" w:eastAsia="Times New Roman" w:hAnsi="Calibri" w:cs="Arial"/>
                <w:bCs/>
                <w:sz w:val="18"/>
                <w:szCs w:val="18"/>
              </w:rPr>
              <w:t>@baselectron.com</w:t>
            </w:r>
            <w:bookmarkEnd w:id="0"/>
            <w:bookmarkEnd w:id="1"/>
            <w:bookmarkEnd w:id="2"/>
            <w:bookmarkEnd w:id="3"/>
            <w:bookmarkEnd w:id="4"/>
          </w:p>
        </w:tc>
        <w:tc>
          <w:tcPr>
            <w:tcW w:w="5158" w:type="dxa"/>
            <w:tcBorders>
              <w:top w:val="single" w:sz="4" w:space="0" w:color="7F7F7F"/>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p>
        </w:tc>
      </w:tr>
      <w:tr w:rsidR="0087398A" w:rsidRPr="006570C1" w:rsidTr="00C26C03">
        <w:trPr>
          <w:trHeight w:hRule="exact" w:val="284"/>
        </w:trPr>
        <w:tc>
          <w:tcPr>
            <w:tcW w:w="2843" w:type="dxa"/>
            <w:tcBorders>
              <w:top w:val="single" w:sz="4" w:space="0" w:color="808080"/>
              <w:righ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6"/>
                <w:szCs w:val="16"/>
              </w:rPr>
            </w:pPr>
          </w:p>
        </w:tc>
        <w:tc>
          <w:tcPr>
            <w:tcW w:w="2806" w:type="dxa"/>
            <w:tcBorders>
              <w:top w:val="single" w:sz="4" w:space="0" w:color="808080"/>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c>
          <w:tcPr>
            <w:tcW w:w="5158" w:type="dxa"/>
            <w:tcBorders>
              <w:top w:val="single" w:sz="4" w:space="0" w:color="808080"/>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r>
      <w:tr w:rsidR="0087398A" w:rsidRPr="00407703" w:rsidTr="000A4721">
        <w:trPr>
          <w:trHeight w:hRule="exact" w:val="351"/>
        </w:trPr>
        <w:tc>
          <w:tcPr>
            <w:tcW w:w="2843" w:type="dxa"/>
            <w:tcBorders>
              <w:top w:val="single" w:sz="4" w:space="0" w:color="7F7F7F"/>
              <w:bottom w:val="single" w:sz="4" w:space="0" w:color="808080"/>
              <w:right w:val="single" w:sz="4" w:space="0" w:color="auto"/>
            </w:tcBorders>
            <w:vAlign w:val="center"/>
          </w:tcPr>
          <w:p w:rsidR="0087398A" w:rsidRPr="006570C1" w:rsidRDefault="0087398A" w:rsidP="00C26C03">
            <w:pPr>
              <w:rPr>
                <w:rFonts w:ascii="Calibri" w:eastAsia="Times New Roman" w:hAnsi="Calibri" w:cs="Arial"/>
                <w:b/>
                <w:bCs/>
                <w:sz w:val="20"/>
                <w:szCs w:val="20"/>
              </w:rPr>
            </w:pPr>
            <w:r>
              <w:rPr>
                <w:rFonts w:ascii="Calibri" w:eastAsia="Times New Roman" w:hAnsi="Calibri" w:cs="Arial"/>
                <w:b/>
                <w:bCs/>
                <w:sz w:val="20"/>
                <w:szCs w:val="20"/>
              </w:rPr>
              <w:t>Per Quotazioni / Ordini</w:t>
            </w:r>
          </w:p>
        </w:tc>
        <w:tc>
          <w:tcPr>
            <w:tcW w:w="2806" w:type="dxa"/>
            <w:tcBorders>
              <w:top w:val="single" w:sz="4" w:space="0" w:color="7F7F7F"/>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offerte.ordini@baselectron.com</w:t>
            </w:r>
          </w:p>
        </w:tc>
        <w:tc>
          <w:tcPr>
            <w:tcW w:w="5158" w:type="dxa"/>
            <w:tcBorders>
              <w:top w:val="single" w:sz="4" w:space="0" w:color="7F7F7F"/>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p>
        </w:tc>
      </w:tr>
      <w:tr w:rsidR="0087398A" w:rsidRPr="006570C1" w:rsidTr="00C26C03">
        <w:trPr>
          <w:trHeight w:hRule="exact" w:val="284"/>
        </w:trPr>
        <w:tc>
          <w:tcPr>
            <w:tcW w:w="2843" w:type="dxa"/>
            <w:tcBorders>
              <w:top w:val="single" w:sz="4" w:space="0" w:color="808080"/>
              <w:right w:val="single" w:sz="4" w:space="0" w:color="auto"/>
            </w:tcBorders>
            <w:shd w:val="clear" w:color="auto" w:fill="D9D9D9"/>
            <w:vAlign w:val="center"/>
          </w:tcPr>
          <w:p w:rsidR="0087398A" w:rsidRPr="006570C1" w:rsidRDefault="0087398A" w:rsidP="00C26C03">
            <w:pPr>
              <w:rPr>
                <w:rFonts w:ascii="Calibri" w:eastAsia="Times New Roman" w:hAnsi="Calibri" w:cs="Arial"/>
                <w:b/>
                <w:bCs/>
                <w:sz w:val="20"/>
                <w:szCs w:val="20"/>
              </w:rPr>
            </w:pPr>
          </w:p>
        </w:tc>
        <w:tc>
          <w:tcPr>
            <w:tcW w:w="2806" w:type="dxa"/>
            <w:tcBorders>
              <w:top w:val="single" w:sz="4" w:space="0" w:color="808080"/>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c>
          <w:tcPr>
            <w:tcW w:w="5158" w:type="dxa"/>
            <w:tcBorders>
              <w:top w:val="single" w:sz="4" w:space="0" w:color="808080"/>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r>
      <w:tr w:rsidR="007A213F" w:rsidRPr="00407703" w:rsidTr="004406B6">
        <w:trPr>
          <w:trHeight w:hRule="exact" w:val="255"/>
        </w:trPr>
        <w:tc>
          <w:tcPr>
            <w:tcW w:w="2843" w:type="dxa"/>
            <w:tcBorders>
              <w:right w:val="single" w:sz="4" w:space="0" w:color="auto"/>
            </w:tcBorders>
            <w:vAlign w:val="center"/>
          </w:tcPr>
          <w:p w:rsidR="007A213F" w:rsidRPr="006570C1" w:rsidRDefault="007A213F" w:rsidP="004406B6">
            <w:pPr>
              <w:rPr>
                <w:rFonts w:ascii="Calibri" w:eastAsia="Times New Roman" w:hAnsi="Calibri" w:cs="Arial"/>
                <w:b/>
                <w:bCs/>
                <w:sz w:val="20"/>
                <w:szCs w:val="20"/>
              </w:rPr>
            </w:pPr>
            <w:r w:rsidRPr="006570C1">
              <w:rPr>
                <w:rFonts w:ascii="Calibri" w:eastAsia="Times New Roman" w:hAnsi="Calibri" w:cs="Arial"/>
                <w:b/>
                <w:bCs/>
                <w:sz w:val="20"/>
                <w:szCs w:val="20"/>
              </w:rPr>
              <w:t>Direzione</w:t>
            </w:r>
          </w:p>
        </w:tc>
        <w:tc>
          <w:tcPr>
            <w:tcW w:w="2806" w:type="dxa"/>
            <w:tcBorders>
              <w:left w:val="single" w:sz="4" w:space="0" w:color="auto"/>
            </w:tcBorders>
            <w:vAlign w:val="center"/>
          </w:tcPr>
          <w:p w:rsidR="007A213F" w:rsidRPr="00407703" w:rsidRDefault="007A213F" w:rsidP="004406B6">
            <w:pPr>
              <w:rPr>
                <w:rFonts w:ascii="Calibri" w:eastAsia="Times New Roman" w:hAnsi="Calibri" w:cs="Arial"/>
                <w:bCs/>
                <w:sz w:val="18"/>
                <w:szCs w:val="18"/>
              </w:rPr>
            </w:pPr>
          </w:p>
        </w:tc>
        <w:tc>
          <w:tcPr>
            <w:tcW w:w="5158" w:type="dxa"/>
            <w:tcBorders>
              <w:left w:val="single" w:sz="4" w:space="0" w:color="auto"/>
            </w:tcBorders>
            <w:vAlign w:val="center"/>
          </w:tcPr>
          <w:p w:rsidR="007A213F" w:rsidRPr="00407703" w:rsidRDefault="007A213F" w:rsidP="004406B6">
            <w:pPr>
              <w:rPr>
                <w:rFonts w:ascii="Calibri" w:eastAsia="Times New Roman" w:hAnsi="Calibri" w:cs="Arial"/>
                <w:bCs/>
                <w:sz w:val="18"/>
                <w:szCs w:val="18"/>
              </w:rPr>
            </w:pPr>
          </w:p>
        </w:tc>
      </w:tr>
      <w:tr w:rsidR="007A213F" w:rsidRPr="00407703" w:rsidTr="004406B6">
        <w:trPr>
          <w:trHeight w:hRule="exact" w:val="255"/>
        </w:trPr>
        <w:tc>
          <w:tcPr>
            <w:tcW w:w="2843" w:type="dxa"/>
            <w:tcBorders>
              <w:bottom w:val="single" w:sz="4" w:space="0" w:color="808080"/>
              <w:right w:val="single" w:sz="4" w:space="0" w:color="auto"/>
            </w:tcBorders>
            <w:vAlign w:val="center"/>
          </w:tcPr>
          <w:p w:rsidR="007A213F" w:rsidRPr="006570C1" w:rsidRDefault="007A213F" w:rsidP="004406B6">
            <w:pPr>
              <w:rPr>
                <w:rFonts w:ascii="Calibri" w:eastAsia="Times New Roman" w:hAnsi="Calibri" w:cs="Arial"/>
                <w:bCs/>
                <w:sz w:val="16"/>
                <w:szCs w:val="16"/>
              </w:rPr>
            </w:pPr>
            <w:r>
              <w:rPr>
                <w:rFonts w:ascii="Calibri" w:eastAsia="Times New Roman" w:hAnsi="Calibri" w:cs="Arial"/>
                <w:bCs/>
                <w:sz w:val="16"/>
                <w:szCs w:val="16"/>
              </w:rPr>
              <w:t>Gianni Quartiroli</w:t>
            </w:r>
          </w:p>
        </w:tc>
        <w:tc>
          <w:tcPr>
            <w:tcW w:w="2806" w:type="dxa"/>
            <w:tcBorders>
              <w:left w:val="single" w:sz="4" w:space="0" w:color="auto"/>
              <w:bottom w:val="single" w:sz="4" w:space="0" w:color="808080"/>
            </w:tcBorders>
            <w:vAlign w:val="center"/>
          </w:tcPr>
          <w:p w:rsidR="007A213F" w:rsidRPr="00407703" w:rsidRDefault="007A213F" w:rsidP="004406B6">
            <w:pPr>
              <w:rPr>
                <w:rFonts w:ascii="Calibri" w:eastAsia="Times New Roman" w:hAnsi="Calibri" w:cs="Arial"/>
                <w:bCs/>
                <w:sz w:val="18"/>
                <w:szCs w:val="18"/>
              </w:rPr>
            </w:pPr>
            <w:r>
              <w:rPr>
                <w:rFonts w:ascii="Calibri" w:eastAsia="Times New Roman" w:hAnsi="Calibri" w:cs="Arial"/>
                <w:bCs/>
                <w:sz w:val="18"/>
                <w:szCs w:val="18"/>
              </w:rPr>
              <w:t>g.quartiroli@baselectron.com</w:t>
            </w:r>
          </w:p>
        </w:tc>
        <w:tc>
          <w:tcPr>
            <w:tcW w:w="5158" w:type="dxa"/>
            <w:tcBorders>
              <w:left w:val="single" w:sz="4" w:space="0" w:color="auto"/>
              <w:bottom w:val="single" w:sz="4" w:space="0" w:color="808080"/>
            </w:tcBorders>
            <w:vAlign w:val="center"/>
          </w:tcPr>
          <w:p w:rsidR="007A213F" w:rsidRPr="00407703" w:rsidRDefault="007A213F" w:rsidP="004406B6">
            <w:pPr>
              <w:rPr>
                <w:rFonts w:ascii="Calibri" w:eastAsia="Times New Roman" w:hAnsi="Calibri" w:cs="Arial"/>
                <w:bCs/>
                <w:sz w:val="18"/>
                <w:szCs w:val="18"/>
              </w:rPr>
            </w:pPr>
          </w:p>
        </w:tc>
      </w:tr>
      <w:tr w:rsidR="007A213F" w:rsidRPr="006570C1" w:rsidTr="004406B6">
        <w:trPr>
          <w:trHeight w:hRule="exact" w:val="284"/>
        </w:trPr>
        <w:tc>
          <w:tcPr>
            <w:tcW w:w="2843" w:type="dxa"/>
            <w:tcBorders>
              <w:top w:val="single" w:sz="4" w:space="0" w:color="808080"/>
              <w:right w:val="single" w:sz="4" w:space="0" w:color="auto"/>
            </w:tcBorders>
            <w:shd w:val="clear" w:color="auto" w:fill="D9D9D9"/>
            <w:vAlign w:val="center"/>
          </w:tcPr>
          <w:p w:rsidR="007A213F" w:rsidRPr="006570C1" w:rsidRDefault="007A213F" w:rsidP="004406B6">
            <w:pPr>
              <w:rPr>
                <w:rFonts w:ascii="Calibri" w:eastAsia="Times New Roman" w:hAnsi="Calibri" w:cs="Arial"/>
                <w:b/>
                <w:bCs/>
                <w:sz w:val="20"/>
                <w:szCs w:val="20"/>
              </w:rPr>
            </w:pPr>
          </w:p>
        </w:tc>
        <w:tc>
          <w:tcPr>
            <w:tcW w:w="2806" w:type="dxa"/>
            <w:tcBorders>
              <w:top w:val="single" w:sz="4" w:space="0" w:color="808080"/>
              <w:left w:val="single" w:sz="4" w:space="0" w:color="auto"/>
            </w:tcBorders>
            <w:shd w:val="clear" w:color="auto" w:fill="D9D9D9"/>
            <w:vAlign w:val="center"/>
          </w:tcPr>
          <w:p w:rsidR="007A213F" w:rsidRPr="006570C1" w:rsidRDefault="007A213F" w:rsidP="004406B6">
            <w:pPr>
              <w:rPr>
                <w:rFonts w:ascii="Calibri" w:eastAsia="Times New Roman" w:hAnsi="Calibri" w:cs="Arial"/>
                <w:b/>
                <w:bCs/>
                <w:sz w:val="18"/>
                <w:szCs w:val="18"/>
              </w:rPr>
            </w:pPr>
          </w:p>
        </w:tc>
        <w:tc>
          <w:tcPr>
            <w:tcW w:w="5158" w:type="dxa"/>
            <w:tcBorders>
              <w:top w:val="single" w:sz="4" w:space="0" w:color="808080"/>
              <w:left w:val="single" w:sz="4" w:space="0" w:color="auto"/>
            </w:tcBorders>
            <w:shd w:val="clear" w:color="auto" w:fill="D9D9D9"/>
            <w:vAlign w:val="center"/>
          </w:tcPr>
          <w:p w:rsidR="007A213F" w:rsidRPr="006570C1" w:rsidRDefault="007A213F" w:rsidP="004406B6">
            <w:pPr>
              <w:rPr>
                <w:rFonts w:ascii="Calibri" w:eastAsia="Times New Roman" w:hAnsi="Calibri" w:cs="Arial"/>
                <w:b/>
                <w:bCs/>
                <w:sz w:val="18"/>
                <w:szCs w:val="18"/>
              </w:rPr>
            </w:pPr>
          </w:p>
        </w:tc>
      </w:tr>
      <w:tr w:rsidR="0087398A" w:rsidRPr="00407703" w:rsidTr="00C26C03">
        <w:trPr>
          <w:trHeight w:hRule="exact" w:val="255"/>
        </w:trPr>
        <w:tc>
          <w:tcPr>
            <w:tcW w:w="2843" w:type="dxa"/>
            <w:tcBorders>
              <w:top w:val="single" w:sz="4" w:space="0" w:color="7F7F7F"/>
              <w:right w:val="single" w:sz="4" w:space="0" w:color="auto"/>
            </w:tcBorders>
            <w:vAlign w:val="center"/>
          </w:tcPr>
          <w:p w:rsidR="0087398A" w:rsidRPr="006570C1" w:rsidRDefault="0087398A" w:rsidP="00C26C03">
            <w:pPr>
              <w:rPr>
                <w:rFonts w:ascii="Calibri" w:eastAsia="Times New Roman" w:hAnsi="Calibri" w:cs="Arial"/>
                <w:b/>
                <w:bCs/>
                <w:sz w:val="20"/>
                <w:szCs w:val="20"/>
              </w:rPr>
            </w:pPr>
            <w:r>
              <w:rPr>
                <w:rFonts w:ascii="Calibri" w:eastAsia="Times New Roman" w:hAnsi="Calibri" w:cs="Arial"/>
                <w:b/>
                <w:bCs/>
                <w:sz w:val="20"/>
                <w:szCs w:val="20"/>
              </w:rPr>
              <w:t xml:space="preserve">Rif. </w:t>
            </w:r>
            <w:r w:rsidRPr="006570C1">
              <w:rPr>
                <w:rFonts w:ascii="Calibri" w:eastAsia="Times New Roman" w:hAnsi="Calibri" w:cs="Arial"/>
                <w:b/>
                <w:bCs/>
                <w:sz w:val="20"/>
                <w:szCs w:val="20"/>
              </w:rPr>
              <w:t>Commerciale</w:t>
            </w:r>
          </w:p>
        </w:tc>
        <w:tc>
          <w:tcPr>
            <w:tcW w:w="2806" w:type="dxa"/>
            <w:tcBorders>
              <w:top w:val="single" w:sz="4" w:space="0" w:color="7F7F7F"/>
              <w:left w:val="single" w:sz="4" w:space="0" w:color="auto"/>
            </w:tcBorders>
            <w:vAlign w:val="center"/>
          </w:tcPr>
          <w:p w:rsidR="0087398A" w:rsidRPr="00407703" w:rsidRDefault="0087398A" w:rsidP="00C26C03">
            <w:pPr>
              <w:rPr>
                <w:rFonts w:ascii="Calibri" w:eastAsia="Times New Roman" w:hAnsi="Calibri" w:cs="Arial"/>
                <w:bCs/>
                <w:sz w:val="18"/>
                <w:szCs w:val="18"/>
              </w:rPr>
            </w:pPr>
          </w:p>
        </w:tc>
        <w:tc>
          <w:tcPr>
            <w:tcW w:w="5158" w:type="dxa"/>
            <w:tcBorders>
              <w:top w:val="single" w:sz="4" w:space="0" w:color="7F7F7F"/>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Pr="006570C1" w:rsidRDefault="0087398A" w:rsidP="00C26C03">
            <w:pPr>
              <w:rPr>
                <w:rFonts w:ascii="Calibri" w:eastAsia="Times New Roman" w:hAnsi="Calibri" w:cs="Arial"/>
                <w:bCs/>
                <w:sz w:val="16"/>
                <w:szCs w:val="16"/>
              </w:rPr>
            </w:pPr>
            <w:bookmarkStart w:id="5" w:name="_Hlk472160646"/>
            <w:bookmarkStart w:id="6" w:name="_Hlk472160643"/>
            <w:r w:rsidRPr="006570C1">
              <w:rPr>
                <w:rFonts w:ascii="Calibri" w:eastAsia="Times New Roman" w:hAnsi="Calibri" w:cs="Arial"/>
                <w:bCs/>
                <w:sz w:val="16"/>
                <w:szCs w:val="16"/>
              </w:rPr>
              <w:t>Paolo Rognoni</w:t>
            </w:r>
          </w:p>
        </w:tc>
        <w:tc>
          <w:tcPr>
            <w:tcW w:w="2806"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p.rognoni@baselectron.com</w:t>
            </w:r>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Pr="006570C1" w:rsidRDefault="0087398A" w:rsidP="00C26C03">
            <w:pPr>
              <w:rPr>
                <w:rFonts w:ascii="Calibri" w:eastAsia="Times New Roman" w:hAnsi="Calibri" w:cs="Arial"/>
                <w:bCs/>
                <w:sz w:val="16"/>
                <w:szCs w:val="16"/>
              </w:rPr>
            </w:pPr>
            <w:r w:rsidRPr="006570C1">
              <w:rPr>
                <w:rFonts w:ascii="Calibri" w:eastAsia="Times New Roman" w:hAnsi="Calibri" w:cs="Arial"/>
                <w:bCs/>
                <w:sz w:val="16"/>
                <w:szCs w:val="16"/>
              </w:rPr>
              <w:t>Andrea Gatti</w:t>
            </w:r>
          </w:p>
        </w:tc>
        <w:tc>
          <w:tcPr>
            <w:tcW w:w="2806"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bookmarkStart w:id="7" w:name="OLE_LINK26"/>
            <w:bookmarkStart w:id="8" w:name="OLE_LINK27"/>
            <w:bookmarkStart w:id="9" w:name="OLE_LINK28"/>
            <w:bookmarkStart w:id="10" w:name="OLE_LINK29"/>
            <w:r>
              <w:rPr>
                <w:rFonts w:ascii="Calibri" w:eastAsia="Times New Roman" w:hAnsi="Calibri" w:cs="Arial"/>
                <w:bCs/>
                <w:sz w:val="18"/>
                <w:szCs w:val="18"/>
              </w:rPr>
              <w:t>a.gatti@baselectron.com</w:t>
            </w:r>
            <w:bookmarkEnd w:id="7"/>
            <w:bookmarkEnd w:id="8"/>
            <w:bookmarkEnd w:id="9"/>
            <w:bookmarkEnd w:id="10"/>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bookmarkEnd w:id="5"/>
      <w:tr w:rsidR="0087398A" w:rsidRPr="00407703" w:rsidTr="00C26C03">
        <w:trPr>
          <w:trHeight w:hRule="exact" w:val="255"/>
        </w:trPr>
        <w:tc>
          <w:tcPr>
            <w:tcW w:w="2843" w:type="dxa"/>
            <w:tcBorders>
              <w:bottom w:val="single" w:sz="4" w:space="0" w:color="808080"/>
              <w:right w:val="single" w:sz="4" w:space="0" w:color="auto"/>
            </w:tcBorders>
            <w:vAlign w:val="center"/>
          </w:tcPr>
          <w:p w:rsidR="0087398A" w:rsidRPr="006570C1" w:rsidRDefault="0087398A" w:rsidP="00C26C03">
            <w:pPr>
              <w:rPr>
                <w:rFonts w:ascii="Calibri" w:eastAsia="Times New Roman" w:hAnsi="Calibri" w:cs="Arial"/>
                <w:bCs/>
                <w:sz w:val="16"/>
                <w:szCs w:val="16"/>
              </w:rPr>
            </w:pPr>
            <w:r w:rsidRPr="006570C1">
              <w:rPr>
                <w:rFonts w:ascii="Calibri" w:eastAsia="Times New Roman" w:hAnsi="Calibri" w:cs="Arial"/>
                <w:bCs/>
                <w:sz w:val="16"/>
                <w:szCs w:val="16"/>
              </w:rPr>
              <w:t>Marco Isabella</w:t>
            </w:r>
          </w:p>
        </w:tc>
        <w:tc>
          <w:tcPr>
            <w:tcW w:w="2806"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m.isabella@baselectron.com</w:t>
            </w:r>
          </w:p>
        </w:tc>
        <w:tc>
          <w:tcPr>
            <w:tcW w:w="5158"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p>
        </w:tc>
      </w:tr>
      <w:bookmarkEnd w:id="6"/>
      <w:tr w:rsidR="0087398A" w:rsidRPr="006570C1" w:rsidTr="00C26C03">
        <w:trPr>
          <w:trHeight w:hRule="exact" w:val="284"/>
        </w:trPr>
        <w:tc>
          <w:tcPr>
            <w:tcW w:w="2843" w:type="dxa"/>
            <w:tcBorders>
              <w:righ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6"/>
                <w:szCs w:val="16"/>
              </w:rPr>
            </w:pPr>
          </w:p>
        </w:tc>
        <w:tc>
          <w:tcPr>
            <w:tcW w:w="2806"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c>
          <w:tcPr>
            <w:tcW w:w="5158"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Pr="006570C1" w:rsidRDefault="0087398A" w:rsidP="00C26C03">
            <w:pPr>
              <w:rPr>
                <w:rFonts w:ascii="Calibri" w:eastAsia="Times New Roman" w:hAnsi="Calibri" w:cs="Arial"/>
                <w:b/>
                <w:bCs/>
                <w:sz w:val="20"/>
                <w:szCs w:val="20"/>
              </w:rPr>
            </w:pPr>
            <w:r>
              <w:rPr>
                <w:rFonts w:ascii="Calibri" w:eastAsia="Times New Roman" w:hAnsi="Calibri" w:cs="Arial"/>
                <w:b/>
                <w:bCs/>
                <w:sz w:val="20"/>
                <w:szCs w:val="20"/>
              </w:rPr>
              <w:t xml:space="preserve">Rif. </w:t>
            </w:r>
            <w:r w:rsidRPr="006570C1">
              <w:rPr>
                <w:rFonts w:ascii="Calibri" w:eastAsia="Times New Roman" w:hAnsi="Calibri" w:cs="Arial"/>
                <w:b/>
                <w:bCs/>
                <w:sz w:val="20"/>
                <w:szCs w:val="20"/>
              </w:rPr>
              <w:t>Tecnico</w:t>
            </w:r>
          </w:p>
        </w:tc>
        <w:tc>
          <w:tcPr>
            <w:tcW w:w="2806"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bottom w:val="single" w:sz="4" w:space="0" w:color="808080"/>
              <w:right w:val="single" w:sz="4" w:space="0" w:color="auto"/>
            </w:tcBorders>
            <w:vAlign w:val="center"/>
          </w:tcPr>
          <w:p w:rsidR="0087398A" w:rsidRPr="006570C1" w:rsidRDefault="0087398A" w:rsidP="00C26C03">
            <w:pPr>
              <w:rPr>
                <w:rFonts w:ascii="Calibri" w:eastAsia="Times New Roman" w:hAnsi="Calibri" w:cs="Arial"/>
                <w:bCs/>
                <w:sz w:val="16"/>
                <w:szCs w:val="16"/>
              </w:rPr>
            </w:pPr>
            <w:r w:rsidRPr="006570C1">
              <w:rPr>
                <w:rFonts w:ascii="Calibri" w:eastAsia="Times New Roman" w:hAnsi="Calibri" w:cs="Arial"/>
                <w:bCs/>
                <w:sz w:val="16"/>
                <w:szCs w:val="16"/>
              </w:rPr>
              <w:t>Andrea Gatti</w:t>
            </w:r>
          </w:p>
        </w:tc>
        <w:tc>
          <w:tcPr>
            <w:tcW w:w="2806"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a.gatti</w:t>
            </w:r>
            <w:bookmarkStart w:id="11" w:name="OLE_LINK30"/>
            <w:bookmarkStart w:id="12" w:name="OLE_LINK31"/>
            <w:bookmarkStart w:id="13" w:name="OLE_LINK32"/>
            <w:bookmarkStart w:id="14" w:name="OLE_LINK33"/>
            <w:r>
              <w:rPr>
                <w:rFonts w:ascii="Calibri" w:eastAsia="Times New Roman" w:hAnsi="Calibri" w:cs="Arial"/>
                <w:bCs/>
                <w:sz w:val="18"/>
                <w:szCs w:val="18"/>
              </w:rPr>
              <w:t>@baselectron.com</w:t>
            </w:r>
            <w:bookmarkEnd w:id="11"/>
            <w:bookmarkEnd w:id="12"/>
            <w:bookmarkEnd w:id="13"/>
            <w:bookmarkEnd w:id="14"/>
          </w:p>
        </w:tc>
        <w:tc>
          <w:tcPr>
            <w:tcW w:w="5158"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p>
        </w:tc>
      </w:tr>
      <w:tr w:rsidR="0087398A" w:rsidRPr="006570C1" w:rsidTr="00C26C03">
        <w:trPr>
          <w:trHeight w:hRule="exact" w:val="284"/>
        </w:trPr>
        <w:tc>
          <w:tcPr>
            <w:tcW w:w="2843" w:type="dxa"/>
            <w:tcBorders>
              <w:righ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6"/>
                <w:szCs w:val="16"/>
              </w:rPr>
            </w:pPr>
          </w:p>
        </w:tc>
        <w:tc>
          <w:tcPr>
            <w:tcW w:w="2806"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c>
          <w:tcPr>
            <w:tcW w:w="5158"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Pr="006570C1" w:rsidRDefault="0087398A" w:rsidP="00C26C03">
            <w:pPr>
              <w:rPr>
                <w:rFonts w:ascii="Calibri" w:eastAsia="Times New Roman" w:hAnsi="Calibri" w:cs="Arial"/>
                <w:b/>
                <w:bCs/>
                <w:sz w:val="20"/>
                <w:szCs w:val="20"/>
              </w:rPr>
            </w:pPr>
            <w:r w:rsidRPr="006570C1">
              <w:rPr>
                <w:rFonts w:ascii="Calibri" w:eastAsia="Times New Roman" w:hAnsi="Calibri" w:cs="Arial"/>
                <w:b/>
                <w:bCs/>
                <w:sz w:val="20"/>
                <w:szCs w:val="20"/>
              </w:rPr>
              <w:t>Customer Service</w:t>
            </w:r>
          </w:p>
        </w:tc>
        <w:tc>
          <w:tcPr>
            <w:tcW w:w="2806"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bottom w:val="single" w:sz="4" w:space="0" w:color="808080"/>
              <w:right w:val="single" w:sz="4" w:space="0" w:color="auto"/>
            </w:tcBorders>
            <w:vAlign w:val="center"/>
          </w:tcPr>
          <w:p w:rsidR="0087398A" w:rsidRPr="006570C1" w:rsidRDefault="0087398A" w:rsidP="00C26C03">
            <w:pPr>
              <w:rPr>
                <w:rFonts w:ascii="Calibri" w:eastAsia="Times New Roman" w:hAnsi="Calibri" w:cs="Arial"/>
                <w:bCs/>
                <w:sz w:val="16"/>
                <w:szCs w:val="16"/>
              </w:rPr>
            </w:pPr>
            <w:r w:rsidRPr="006570C1">
              <w:rPr>
                <w:rFonts w:ascii="Calibri" w:eastAsia="Times New Roman" w:hAnsi="Calibri" w:cs="Arial"/>
                <w:bCs/>
                <w:sz w:val="16"/>
                <w:szCs w:val="16"/>
              </w:rPr>
              <w:t>Federica Gianelli</w:t>
            </w:r>
          </w:p>
        </w:tc>
        <w:tc>
          <w:tcPr>
            <w:tcW w:w="2806"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commerciale@baselectron.com</w:t>
            </w:r>
          </w:p>
        </w:tc>
        <w:tc>
          <w:tcPr>
            <w:tcW w:w="5158"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p>
        </w:tc>
      </w:tr>
      <w:tr w:rsidR="0087398A" w:rsidRPr="006570C1" w:rsidTr="00C26C03">
        <w:trPr>
          <w:trHeight w:hRule="exact" w:val="284"/>
        </w:trPr>
        <w:tc>
          <w:tcPr>
            <w:tcW w:w="2843" w:type="dxa"/>
            <w:tcBorders>
              <w:righ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6"/>
                <w:szCs w:val="16"/>
              </w:rPr>
            </w:pPr>
          </w:p>
        </w:tc>
        <w:tc>
          <w:tcPr>
            <w:tcW w:w="2806"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c>
          <w:tcPr>
            <w:tcW w:w="5158"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Pr="006570C1" w:rsidRDefault="0087398A" w:rsidP="00C26C03">
            <w:pPr>
              <w:rPr>
                <w:rFonts w:ascii="Calibri" w:eastAsia="Times New Roman" w:hAnsi="Calibri" w:cs="Arial"/>
                <w:b/>
                <w:bCs/>
                <w:sz w:val="20"/>
                <w:szCs w:val="20"/>
              </w:rPr>
            </w:pPr>
            <w:r>
              <w:rPr>
                <w:rFonts w:ascii="Calibri" w:eastAsia="Times New Roman" w:hAnsi="Calibri" w:cs="Arial"/>
                <w:b/>
                <w:bCs/>
                <w:sz w:val="20"/>
                <w:szCs w:val="20"/>
              </w:rPr>
              <w:t xml:space="preserve">Ufficio </w:t>
            </w:r>
            <w:r w:rsidRPr="006570C1">
              <w:rPr>
                <w:rFonts w:ascii="Calibri" w:eastAsia="Times New Roman" w:hAnsi="Calibri" w:cs="Arial"/>
                <w:b/>
                <w:bCs/>
                <w:sz w:val="20"/>
                <w:szCs w:val="20"/>
              </w:rPr>
              <w:t>Amministrativo</w:t>
            </w:r>
          </w:p>
        </w:tc>
        <w:tc>
          <w:tcPr>
            <w:tcW w:w="2806"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Pr="006570C1" w:rsidRDefault="0087398A" w:rsidP="00C26C03">
            <w:pPr>
              <w:rPr>
                <w:rFonts w:ascii="Calibri" w:eastAsia="Times New Roman" w:hAnsi="Calibri" w:cs="Arial"/>
                <w:bCs/>
                <w:sz w:val="16"/>
                <w:szCs w:val="16"/>
              </w:rPr>
            </w:pPr>
            <w:r>
              <w:rPr>
                <w:rFonts w:ascii="Calibri" w:eastAsia="Times New Roman" w:hAnsi="Calibri" w:cs="Arial"/>
                <w:bCs/>
                <w:sz w:val="16"/>
                <w:szCs w:val="16"/>
              </w:rPr>
              <w:t>Nicoletta Mella</w:t>
            </w:r>
          </w:p>
        </w:tc>
        <w:tc>
          <w:tcPr>
            <w:tcW w:w="2806"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n.mella@baselectron.com</w:t>
            </w:r>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Pr="006570C1" w:rsidRDefault="0087398A" w:rsidP="00C26C03">
            <w:pPr>
              <w:rPr>
                <w:rFonts w:ascii="Calibri" w:eastAsia="Times New Roman" w:hAnsi="Calibri" w:cs="Arial"/>
                <w:bCs/>
                <w:sz w:val="16"/>
                <w:szCs w:val="16"/>
              </w:rPr>
            </w:pPr>
            <w:bookmarkStart w:id="15" w:name="OLE_LINK34"/>
            <w:bookmarkStart w:id="16" w:name="OLE_LINK35"/>
            <w:bookmarkStart w:id="17" w:name="OLE_LINK36"/>
            <w:bookmarkStart w:id="18" w:name="OLE_LINK37"/>
            <w:r>
              <w:rPr>
                <w:rFonts w:ascii="Calibri" w:eastAsia="Times New Roman" w:hAnsi="Calibri" w:cs="Arial"/>
                <w:bCs/>
                <w:sz w:val="16"/>
                <w:szCs w:val="16"/>
              </w:rPr>
              <w:t>Elena Vicomario</w:t>
            </w:r>
            <w:bookmarkEnd w:id="15"/>
            <w:bookmarkEnd w:id="16"/>
            <w:bookmarkEnd w:id="17"/>
            <w:bookmarkEnd w:id="18"/>
          </w:p>
        </w:tc>
        <w:tc>
          <w:tcPr>
            <w:tcW w:w="2806"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e.vicomario</w:t>
            </w:r>
            <w:bookmarkStart w:id="19" w:name="OLE_LINK38"/>
            <w:bookmarkStart w:id="20" w:name="OLE_LINK39"/>
            <w:bookmarkStart w:id="21" w:name="OLE_LINK40"/>
            <w:bookmarkStart w:id="22" w:name="OLE_LINK41"/>
            <w:bookmarkStart w:id="23" w:name="OLE_LINK42"/>
            <w:r>
              <w:rPr>
                <w:rFonts w:ascii="Calibri" w:eastAsia="Times New Roman" w:hAnsi="Calibri" w:cs="Arial"/>
                <w:bCs/>
                <w:sz w:val="18"/>
                <w:szCs w:val="18"/>
              </w:rPr>
              <w:t>@baselectron.com</w:t>
            </w:r>
            <w:bookmarkEnd w:id="19"/>
            <w:bookmarkEnd w:id="20"/>
            <w:bookmarkEnd w:id="21"/>
            <w:bookmarkEnd w:id="22"/>
            <w:bookmarkEnd w:id="23"/>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bottom w:val="single" w:sz="4" w:space="0" w:color="808080"/>
              <w:right w:val="single" w:sz="4" w:space="0" w:color="auto"/>
            </w:tcBorders>
            <w:vAlign w:val="center"/>
          </w:tcPr>
          <w:p w:rsidR="0087398A" w:rsidRPr="006570C1" w:rsidRDefault="0087398A" w:rsidP="00C26C03">
            <w:pPr>
              <w:rPr>
                <w:rFonts w:ascii="Calibri" w:eastAsia="Times New Roman" w:hAnsi="Calibri" w:cs="Arial"/>
                <w:b/>
                <w:bCs/>
                <w:sz w:val="20"/>
                <w:szCs w:val="20"/>
              </w:rPr>
            </w:pPr>
            <w:r>
              <w:rPr>
                <w:rFonts w:ascii="Calibri" w:eastAsia="Times New Roman" w:hAnsi="Calibri" w:cs="Arial"/>
                <w:bCs/>
                <w:sz w:val="16"/>
                <w:szCs w:val="16"/>
              </w:rPr>
              <w:t>Contabilità</w:t>
            </w:r>
          </w:p>
        </w:tc>
        <w:tc>
          <w:tcPr>
            <w:tcW w:w="2806"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contabilita@baselectron.com</w:t>
            </w:r>
          </w:p>
        </w:tc>
        <w:tc>
          <w:tcPr>
            <w:tcW w:w="5158"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p>
        </w:tc>
      </w:tr>
      <w:tr w:rsidR="0087398A" w:rsidRPr="006570C1" w:rsidTr="00C26C03">
        <w:trPr>
          <w:trHeight w:hRule="exact" w:val="284"/>
        </w:trPr>
        <w:tc>
          <w:tcPr>
            <w:tcW w:w="2843" w:type="dxa"/>
            <w:tcBorders>
              <w:right w:val="single" w:sz="4" w:space="0" w:color="auto"/>
            </w:tcBorders>
            <w:shd w:val="clear" w:color="auto" w:fill="D9D9D9"/>
            <w:vAlign w:val="center"/>
          </w:tcPr>
          <w:p w:rsidR="0087398A" w:rsidRPr="006570C1" w:rsidRDefault="0087398A" w:rsidP="00C26C03">
            <w:pPr>
              <w:rPr>
                <w:rFonts w:ascii="Calibri" w:eastAsia="Times New Roman" w:hAnsi="Calibri" w:cs="Arial"/>
                <w:b/>
                <w:bCs/>
                <w:sz w:val="20"/>
                <w:szCs w:val="20"/>
              </w:rPr>
            </w:pPr>
          </w:p>
        </w:tc>
        <w:tc>
          <w:tcPr>
            <w:tcW w:w="2806"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c>
          <w:tcPr>
            <w:tcW w:w="5158"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Pr="006570C1" w:rsidRDefault="0087398A" w:rsidP="00C26C03">
            <w:pPr>
              <w:rPr>
                <w:rFonts w:ascii="Calibri" w:eastAsia="Times New Roman" w:hAnsi="Calibri" w:cs="Arial"/>
                <w:b/>
                <w:bCs/>
                <w:sz w:val="20"/>
                <w:szCs w:val="20"/>
              </w:rPr>
            </w:pPr>
            <w:bookmarkStart w:id="24" w:name="OLE_LINK52"/>
            <w:bookmarkStart w:id="25" w:name="OLE_LINK53"/>
            <w:bookmarkStart w:id="26" w:name="OLE_LINK54"/>
            <w:r>
              <w:rPr>
                <w:rFonts w:ascii="Calibri" w:eastAsia="Times New Roman" w:hAnsi="Calibri" w:cs="Arial"/>
                <w:b/>
                <w:bCs/>
                <w:sz w:val="20"/>
                <w:szCs w:val="20"/>
              </w:rPr>
              <w:t xml:space="preserve">Rif. </w:t>
            </w:r>
            <w:r w:rsidRPr="006570C1">
              <w:rPr>
                <w:rFonts w:ascii="Calibri" w:eastAsia="Times New Roman" w:hAnsi="Calibri" w:cs="Arial"/>
                <w:b/>
                <w:bCs/>
                <w:sz w:val="20"/>
                <w:szCs w:val="20"/>
              </w:rPr>
              <w:t>Qualità</w:t>
            </w:r>
            <w:bookmarkEnd w:id="24"/>
            <w:bookmarkEnd w:id="25"/>
            <w:bookmarkEnd w:id="26"/>
          </w:p>
        </w:tc>
        <w:tc>
          <w:tcPr>
            <w:tcW w:w="2806"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Pr="006570C1" w:rsidRDefault="0087398A" w:rsidP="00C26C03">
            <w:pPr>
              <w:rPr>
                <w:rFonts w:ascii="Calibri" w:eastAsia="Times New Roman" w:hAnsi="Calibri" w:cs="Arial"/>
                <w:bCs/>
                <w:sz w:val="16"/>
                <w:szCs w:val="16"/>
              </w:rPr>
            </w:pPr>
            <w:bookmarkStart w:id="27" w:name="OLE_LINK55"/>
            <w:bookmarkStart w:id="28" w:name="OLE_LINK56"/>
            <w:bookmarkStart w:id="29" w:name="OLE_LINK57"/>
            <w:r>
              <w:rPr>
                <w:rFonts w:ascii="Calibri" w:eastAsia="Times New Roman" w:hAnsi="Calibri" w:cs="Arial"/>
                <w:bCs/>
                <w:sz w:val="16"/>
                <w:szCs w:val="16"/>
              </w:rPr>
              <w:t>Damiano Sommacal</w:t>
            </w:r>
            <w:bookmarkEnd w:id="27"/>
            <w:bookmarkEnd w:id="28"/>
            <w:bookmarkEnd w:id="29"/>
          </w:p>
        </w:tc>
        <w:tc>
          <w:tcPr>
            <w:tcW w:w="2806"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d.sommacal@baselectron.com</w:t>
            </w:r>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bottom w:val="single" w:sz="4" w:space="0" w:color="808080"/>
              <w:right w:val="single" w:sz="4" w:space="0" w:color="auto"/>
            </w:tcBorders>
            <w:vAlign w:val="center"/>
          </w:tcPr>
          <w:p w:rsidR="0087398A" w:rsidRPr="006570C1" w:rsidRDefault="0087398A" w:rsidP="00C26C03">
            <w:pPr>
              <w:rPr>
                <w:rFonts w:ascii="Calibri" w:eastAsia="Times New Roman" w:hAnsi="Calibri" w:cs="Arial"/>
                <w:bCs/>
                <w:sz w:val="16"/>
                <w:szCs w:val="16"/>
              </w:rPr>
            </w:pPr>
            <w:r>
              <w:rPr>
                <w:rFonts w:ascii="Calibri" w:eastAsia="Times New Roman" w:hAnsi="Calibri" w:cs="Arial"/>
                <w:bCs/>
                <w:sz w:val="16"/>
                <w:szCs w:val="16"/>
              </w:rPr>
              <w:t>Gianni Quartiroli</w:t>
            </w:r>
          </w:p>
        </w:tc>
        <w:tc>
          <w:tcPr>
            <w:tcW w:w="2806"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r>
              <w:rPr>
                <w:rFonts w:ascii="Calibri" w:eastAsia="Times New Roman" w:hAnsi="Calibri" w:cs="Arial"/>
                <w:bCs/>
                <w:sz w:val="18"/>
                <w:szCs w:val="18"/>
              </w:rPr>
              <w:t>g.quartiroli@baselectron.com</w:t>
            </w:r>
          </w:p>
        </w:tc>
        <w:tc>
          <w:tcPr>
            <w:tcW w:w="5158" w:type="dxa"/>
            <w:tcBorders>
              <w:left w:val="single" w:sz="4" w:space="0" w:color="auto"/>
              <w:bottom w:val="single" w:sz="4" w:space="0" w:color="808080"/>
            </w:tcBorders>
            <w:vAlign w:val="center"/>
          </w:tcPr>
          <w:p w:rsidR="0087398A" w:rsidRPr="00407703" w:rsidRDefault="0087398A" w:rsidP="00C26C03">
            <w:pPr>
              <w:rPr>
                <w:rFonts w:ascii="Calibri" w:eastAsia="Times New Roman" w:hAnsi="Calibri" w:cs="Arial"/>
                <w:bCs/>
                <w:sz w:val="18"/>
                <w:szCs w:val="18"/>
              </w:rPr>
            </w:pPr>
          </w:p>
        </w:tc>
      </w:tr>
      <w:tr w:rsidR="0087398A" w:rsidRPr="006570C1" w:rsidTr="00C26C03">
        <w:trPr>
          <w:trHeight w:hRule="exact" w:val="284"/>
        </w:trPr>
        <w:tc>
          <w:tcPr>
            <w:tcW w:w="2843" w:type="dxa"/>
            <w:tcBorders>
              <w:righ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6"/>
                <w:szCs w:val="16"/>
              </w:rPr>
            </w:pPr>
            <w:bookmarkStart w:id="30" w:name="OLE_LINK58"/>
            <w:bookmarkStart w:id="31" w:name="OLE_LINK59"/>
          </w:p>
        </w:tc>
        <w:tc>
          <w:tcPr>
            <w:tcW w:w="2806"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c>
          <w:tcPr>
            <w:tcW w:w="5158"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r>
      <w:bookmarkEnd w:id="30"/>
      <w:bookmarkEnd w:id="31"/>
      <w:tr w:rsidR="0087398A" w:rsidRPr="00407703" w:rsidTr="00C26C03">
        <w:trPr>
          <w:trHeight w:hRule="exact" w:val="255"/>
        </w:trPr>
        <w:tc>
          <w:tcPr>
            <w:tcW w:w="2843" w:type="dxa"/>
            <w:tcBorders>
              <w:right w:val="single" w:sz="4" w:space="0" w:color="auto"/>
            </w:tcBorders>
            <w:vAlign w:val="center"/>
          </w:tcPr>
          <w:p w:rsidR="0087398A" w:rsidRDefault="0087398A" w:rsidP="00C26C03">
            <w:pPr>
              <w:rPr>
                <w:rFonts w:ascii="Calibri" w:eastAsia="Times New Roman" w:hAnsi="Calibri" w:cs="Arial"/>
                <w:bCs/>
                <w:sz w:val="16"/>
                <w:szCs w:val="16"/>
              </w:rPr>
            </w:pPr>
            <w:r>
              <w:rPr>
                <w:rFonts w:ascii="Calibri" w:eastAsia="Times New Roman" w:hAnsi="Calibri" w:cs="Arial"/>
                <w:b/>
                <w:bCs/>
                <w:sz w:val="20"/>
                <w:szCs w:val="20"/>
              </w:rPr>
              <w:t>Produzione</w:t>
            </w:r>
          </w:p>
        </w:tc>
        <w:tc>
          <w:tcPr>
            <w:tcW w:w="2806" w:type="dxa"/>
            <w:tcBorders>
              <w:left w:val="single" w:sz="4" w:space="0" w:color="auto"/>
            </w:tcBorders>
            <w:vAlign w:val="center"/>
          </w:tcPr>
          <w:p w:rsidR="0087398A" w:rsidRDefault="0087398A" w:rsidP="00C26C03">
            <w:pPr>
              <w:rPr>
                <w:rFonts w:ascii="Calibri" w:eastAsia="Times New Roman" w:hAnsi="Calibri" w:cs="Arial"/>
                <w:bCs/>
                <w:sz w:val="18"/>
                <w:szCs w:val="18"/>
              </w:rPr>
            </w:pPr>
          </w:p>
        </w:tc>
        <w:tc>
          <w:tcPr>
            <w:tcW w:w="5158" w:type="dxa"/>
            <w:tcBorders>
              <w:left w:val="single" w:sz="4" w:space="0" w:color="auto"/>
            </w:tcBorders>
            <w:vAlign w:val="center"/>
          </w:tcPr>
          <w:p w:rsidR="0087398A" w:rsidRDefault="0087398A" w:rsidP="00C26C03">
            <w:pPr>
              <w:rPr>
                <w:rFonts w:ascii="Calibri" w:eastAsia="Times New Roman" w:hAnsi="Calibri" w:cs="Arial"/>
                <w:bCs/>
                <w:sz w:val="18"/>
                <w:szCs w:val="18"/>
              </w:rPr>
            </w:pPr>
          </w:p>
        </w:tc>
      </w:tr>
      <w:tr w:rsidR="0087398A" w:rsidRPr="00407703" w:rsidTr="00C26C03">
        <w:trPr>
          <w:trHeight w:hRule="exact" w:val="255"/>
        </w:trPr>
        <w:tc>
          <w:tcPr>
            <w:tcW w:w="2843" w:type="dxa"/>
            <w:tcBorders>
              <w:right w:val="single" w:sz="4" w:space="0" w:color="auto"/>
            </w:tcBorders>
            <w:vAlign w:val="center"/>
          </w:tcPr>
          <w:p w:rsidR="0087398A" w:rsidRDefault="0087398A" w:rsidP="00C26C03">
            <w:pPr>
              <w:rPr>
                <w:rFonts w:ascii="Calibri" w:eastAsia="Times New Roman" w:hAnsi="Calibri" w:cs="Arial"/>
                <w:bCs/>
                <w:sz w:val="16"/>
                <w:szCs w:val="16"/>
              </w:rPr>
            </w:pPr>
            <w:r>
              <w:rPr>
                <w:rFonts w:ascii="Calibri" w:eastAsia="Times New Roman" w:hAnsi="Calibri" w:cs="Arial"/>
                <w:bCs/>
                <w:sz w:val="16"/>
                <w:szCs w:val="16"/>
              </w:rPr>
              <w:t>Luca Cavigliani</w:t>
            </w:r>
          </w:p>
        </w:tc>
        <w:tc>
          <w:tcPr>
            <w:tcW w:w="2806" w:type="dxa"/>
            <w:tcBorders>
              <w:left w:val="single" w:sz="4" w:space="0" w:color="auto"/>
            </w:tcBorders>
            <w:vAlign w:val="center"/>
          </w:tcPr>
          <w:p w:rsidR="0087398A" w:rsidRDefault="0087398A" w:rsidP="00C26C03">
            <w:pPr>
              <w:rPr>
                <w:rFonts w:ascii="Calibri" w:eastAsia="Times New Roman" w:hAnsi="Calibri" w:cs="Arial"/>
                <w:bCs/>
                <w:sz w:val="18"/>
                <w:szCs w:val="18"/>
              </w:rPr>
            </w:pPr>
            <w:r>
              <w:rPr>
                <w:rFonts w:ascii="Calibri" w:eastAsia="Times New Roman" w:hAnsi="Calibri" w:cs="Arial"/>
                <w:bCs/>
                <w:sz w:val="18"/>
                <w:szCs w:val="18"/>
              </w:rPr>
              <w:t>l.cavigliani@baselectron</w:t>
            </w:r>
          </w:p>
        </w:tc>
        <w:tc>
          <w:tcPr>
            <w:tcW w:w="5158" w:type="dxa"/>
            <w:tcBorders>
              <w:left w:val="single" w:sz="4" w:space="0" w:color="auto"/>
            </w:tcBorders>
            <w:vAlign w:val="center"/>
          </w:tcPr>
          <w:p w:rsidR="0087398A" w:rsidRDefault="0087398A" w:rsidP="00C26C03">
            <w:pPr>
              <w:rPr>
                <w:rFonts w:ascii="Calibri" w:eastAsia="Times New Roman" w:hAnsi="Calibri" w:cs="Arial"/>
                <w:bCs/>
                <w:sz w:val="18"/>
                <w:szCs w:val="18"/>
              </w:rPr>
            </w:pPr>
          </w:p>
        </w:tc>
      </w:tr>
      <w:tr w:rsidR="0087398A" w:rsidRPr="006570C1" w:rsidTr="00C26C03">
        <w:trPr>
          <w:trHeight w:hRule="exact" w:val="284"/>
        </w:trPr>
        <w:tc>
          <w:tcPr>
            <w:tcW w:w="2843" w:type="dxa"/>
            <w:tcBorders>
              <w:righ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6"/>
                <w:szCs w:val="16"/>
              </w:rPr>
            </w:pPr>
          </w:p>
        </w:tc>
        <w:tc>
          <w:tcPr>
            <w:tcW w:w="2806"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c>
          <w:tcPr>
            <w:tcW w:w="5158" w:type="dxa"/>
            <w:tcBorders>
              <w:left w:val="single" w:sz="4" w:space="0" w:color="auto"/>
            </w:tcBorders>
            <w:shd w:val="clear" w:color="auto" w:fill="D9D9D9"/>
            <w:vAlign w:val="center"/>
          </w:tcPr>
          <w:p w:rsidR="0087398A" w:rsidRPr="006570C1" w:rsidRDefault="0087398A" w:rsidP="00C26C03">
            <w:pPr>
              <w:rPr>
                <w:rFonts w:ascii="Calibri" w:eastAsia="Times New Roman" w:hAnsi="Calibri" w:cs="Arial"/>
                <w:b/>
                <w:bCs/>
                <w:sz w:val="18"/>
                <w:szCs w:val="18"/>
              </w:rPr>
            </w:pPr>
          </w:p>
        </w:tc>
      </w:tr>
      <w:tr w:rsidR="0087398A" w:rsidRPr="00407703" w:rsidTr="000A4721">
        <w:trPr>
          <w:trHeight w:hRule="exact" w:val="397"/>
        </w:trPr>
        <w:tc>
          <w:tcPr>
            <w:tcW w:w="2843" w:type="dxa"/>
            <w:tcBorders>
              <w:right w:val="single" w:sz="4" w:space="0" w:color="auto"/>
            </w:tcBorders>
            <w:vAlign w:val="center"/>
          </w:tcPr>
          <w:p w:rsidR="0087398A" w:rsidRPr="006570C1" w:rsidRDefault="0087398A" w:rsidP="000A4721">
            <w:pPr>
              <w:rPr>
                <w:rFonts w:ascii="Calibri" w:eastAsia="Times New Roman" w:hAnsi="Calibri" w:cs="Arial"/>
                <w:bCs/>
                <w:sz w:val="16"/>
                <w:szCs w:val="16"/>
              </w:rPr>
            </w:pPr>
            <w:r>
              <w:rPr>
                <w:rFonts w:ascii="Calibri" w:eastAsia="Times New Roman" w:hAnsi="Calibri" w:cs="Arial"/>
                <w:bCs/>
                <w:sz w:val="16"/>
                <w:szCs w:val="16"/>
              </w:rPr>
              <w:t>Per richiesta file gerber</w:t>
            </w:r>
          </w:p>
        </w:tc>
        <w:tc>
          <w:tcPr>
            <w:tcW w:w="2806" w:type="dxa"/>
            <w:tcBorders>
              <w:left w:val="single" w:sz="4" w:space="0" w:color="auto"/>
            </w:tcBorders>
            <w:vAlign w:val="center"/>
          </w:tcPr>
          <w:p w:rsidR="0087398A" w:rsidRPr="00407703" w:rsidRDefault="0087398A" w:rsidP="000A4721">
            <w:pPr>
              <w:rPr>
                <w:rFonts w:ascii="Calibri" w:eastAsia="Times New Roman" w:hAnsi="Calibri" w:cs="Arial"/>
                <w:bCs/>
                <w:sz w:val="18"/>
                <w:szCs w:val="18"/>
              </w:rPr>
            </w:pPr>
            <w:r>
              <w:rPr>
                <w:rFonts w:ascii="Calibri" w:eastAsia="Times New Roman" w:hAnsi="Calibri" w:cs="Arial"/>
                <w:bCs/>
                <w:sz w:val="18"/>
                <w:szCs w:val="18"/>
              </w:rPr>
              <w:t>f.trecate@baselectron.com</w:t>
            </w:r>
          </w:p>
        </w:tc>
        <w:tc>
          <w:tcPr>
            <w:tcW w:w="5158" w:type="dxa"/>
            <w:tcBorders>
              <w:left w:val="single" w:sz="4" w:space="0" w:color="auto"/>
            </w:tcBorders>
            <w:vAlign w:val="center"/>
          </w:tcPr>
          <w:p w:rsidR="0087398A" w:rsidRPr="00407703" w:rsidRDefault="0087398A" w:rsidP="000A4721">
            <w:pPr>
              <w:rPr>
                <w:rFonts w:ascii="Calibri" w:eastAsia="Times New Roman" w:hAnsi="Calibri" w:cs="Arial"/>
                <w:bCs/>
                <w:sz w:val="18"/>
                <w:szCs w:val="18"/>
              </w:rPr>
            </w:pPr>
            <w:r>
              <w:rPr>
                <w:rFonts w:ascii="Calibri" w:eastAsia="Times New Roman" w:hAnsi="Calibri" w:cs="Arial"/>
                <w:bCs/>
                <w:sz w:val="18"/>
                <w:szCs w:val="18"/>
              </w:rPr>
              <w:t>m.cavigliani@baselectron.com</w:t>
            </w:r>
          </w:p>
        </w:tc>
      </w:tr>
      <w:tr w:rsidR="0087398A" w:rsidRPr="00407703" w:rsidTr="000A4721">
        <w:trPr>
          <w:trHeight w:hRule="exact" w:val="397"/>
        </w:trPr>
        <w:tc>
          <w:tcPr>
            <w:tcW w:w="2843" w:type="dxa"/>
            <w:tcBorders>
              <w:right w:val="single" w:sz="4" w:space="0" w:color="auto"/>
            </w:tcBorders>
            <w:vAlign w:val="center"/>
          </w:tcPr>
          <w:p w:rsidR="0087398A" w:rsidRPr="006570C1" w:rsidRDefault="000A4721" w:rsidP="00C26C03">
            <w:pPr>
              <w:rPr>
                <w:rFonts w:ascii="Calibri" w:eastAsia="Times New Roman" w:hAnsi="Calibri" w:cs="Arial"/>
                <w:bCs/>
                <w:sz w:val="16"/>
                <w:szCs w:val="16"/>
              </w:rPr>
            </w:pPr>
            <w:r>
              <w:rPr>
                <w:rFonts w:ascii="Calibri" w:eastAsia="Times New Roman" w:hAnsi="Calibri" w:cs="Arial"/>
                <w:bCs/>
                <w:sz w:val="16"/>
                <w:szCs w:val="16"/>
              </w:rPr>
              <w:t>Per consegne materiale</w:t>
            </w:r>
          </w:p>
        </w:tc>
        <w:tc>
          <w:tcPr>
            <w:tcW w:w="2806" w:type="dxa"/>
            <w:tcBorders>
              <w:left w:val="single" w:sz="4" w:space="0" w:color="auto"/>
            </w:tcBorders>
            <w:vAlign w:val="center"/>
          </w:tcPr>
          <w:p w:rsidR="0087398A" w:rsidRPr="00407703" w:rsidRDefault="000A4721" w:rsidP="00C26C03">
            <w:pPr>
              <w:rPr>
                <w:rFonts w:ascii="Calibri" w:eastAsia="Times New Roman" w:hAnsi="Calibri" w:cs="Arial"/>
                <w:bCs/>
                <w:sz w:val="18"/>
                <w:szCs w:val="18"/>
              </w:rPr>
            </w:pPr>
            <w:r>
              <w:rPr>
                <w:rFonts w:ascii="Calibri" w:eastAsia="Times New Roman" w:hAnsi="Calibri" w:cs="Arial"/>
                <w:bCs/>
                <w:sz w:val="18"/>
                <w:szCs w:val="18"/>
              </w:rPr>
              <w:t>commerciale@baselectron.com</w:t>
            </w:r>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r w:rsidR="0087398A" w:rsidRPr="00407703" w:rsidTr="000A4721">
        <w:trPr>
          <w:trHeight w:hRule="exact" w:val="397"/>
        </w:trPr>
        <w:tc>
          <w:tcPr>
            <w:tcW w:w="2843" w:type="dxa"/>
            <w:tcBorders>
              <w:right w:val="single" w:sz="4" w:space="0" w:color="auto"/>
            </w:tcBorders>
            <w:vAlign w:val="center"/>
          </w:tcPr>
          <w:p w:rsidR="0087398A" w:rsidRPr="006570C1" w:rsidRDefault="000A4721" w:rsidP="00C26C03">
            <w:pPr>
              <w:rPr>
                <w:rFonts w:ascii="Calibri" w:eastAsia="Times New Roman" w:hAnsi="Calibri" w:cs="Arial"/>
                <w:bCs/>
                <w:sz w:val="16"/>
                <w:szCs w:val="16"/>
              </w:rPr>
            </w:pPr>
            <w:r>
              <w:rPr>
                <w:rFonts w:ascii="Calibri" w:eastAsia="Times New Roman" w:hAnsi="Calibri" w:cs="Arial"/>
                <w:bCs/>
                <w:sz w:val="16"/>
                <w:szCs w:val="16"/>
              </w:rPr>
              <w:t>Per conferme d'ordine</w:t>
            </w:r>
          </w:p>
        </w:tc>
        <w:tc>
          <w:tcPr>
            <w:tcW w:w="2806" w:type="dxa"/>
            <w:tcBorders>
              <w:left w:val="single" w:sz="4" w:space="0" w:color="auto"/>
            </w:tcBorders>
            <w:vAlign w:val="center"/>
          </w:tcPr>
          <w:p w:rsidR="0087398A" w:rsidRPr="00407703" w:rsidRDefault="000A4721" w:rsidP="00C26C03">
            <w:pPr>
              <w:rPr>
                <w:rFonts w:ascii="Calibri" w:eastAsia="Times New Roman" w:hAnsi="Calibri" w:cs="Arial"/>
                <w:bCs/>
                <w:sz w:val="18"/>
                <w:szCs w:val="18"/>
              </w:rPr>
            </w:pPr>
            <w:r>
              <w:rPr>
                <w:rFonts w:ascii="Calibri" w:eastAsia="Times New Roman" w:hAnsi="Calibri" w:cs="Arial"/>
                <w:bCs/>
                <w:sz w:val="18"/>
                <w:szCs w:val="18"/>
              </w:rPr>
              <w:t>commerciale@baselectron.com</w:t>
            </w:r>
          </w:p>
        </w:tc>
        <w:tc>
          <w:tcPr>
            <w:tcW w:w="5158" w:type="dxa"/>
            <w:tcBorders>
              <w:left w:val="single" w:sz="4" w:space="0" w:color="auto"/>
            </w:tcBorders>
            <w:vAlign w:val="center"/>
          </w:tcPr>
          <w:p w:rsidR="0087398A" w:rsidRPr="00407703" w:rsidRDefault="0087398A" w:rsidP="00C26C03">
            <w:pPr>
              <w:rPr>
                <w:rFonts w:ascii="Calibri" w:eastAsia="Times New Roman" w:hAnsi="Calibri" w:cs="Arial"/>
                <w:bCs/>
                <w:sz w:val="18"/>
                <w:szCs w:val="18"/>
              </w:rPr>
            </w:pPr>
          </w:p>
        </w:tc>
      </w:tr>
    </w:tbl>
    <w:p w:rsidR="00935CAB" w:rsidRDefault="00935CAB" w:rsidP="00935CAB">
      <w:pPr>
        <w:pStyle w:val="Intestazione"/>
        <w:tabs>
          <w:tab w:val="clear" w:pos="4819"/>
          <w:tab w:val="clear" w:pos="9638"/>
        </w:tabs>
        <w:rPr>
          <w:b/>
          <w:color w:val="0070C0"/>
          <w:sz w:val="32"/>
          <w:szCs w:val="32"/>
          <w:lang w:val="it-IT"/>
        </w:rPr>
      </w:pPr>
      <w:r>
        <w:rPr>
          <w:b/>
          <w:color w:val="0070C0"/>
          <w:sz w:val="32"/>
          <w:szCs w:val="32"/>
          <w:lang w:val="it-IT"/>
        </w:rPr>
        <w:lastRenderedPageBreak/>
        <w:t>SCOPO</w:t>
      </w:r>
    </w:p>
    <w:p w:rsidR="00935CAB" w:rsidRDefault="00935CAB" w:rsidP="00A50137">
      <w:pPr>
        <w:pStyle w:val="Intestazione"/>
        <w:tabs>
          <w:tab w:val="clear" w:pos="4819"/>
          <w:tab w:val="clear" w:pos="9638"/>
        </w:tabs>
        <w:spacing w:after="80" w:line="240" w:lineRule="auto"/>
        <w:rPr>
          <w:color w:val="0070C0"/>
          <w:sz w:val="24"/>
          <w:szCs w:val="24"/>
          <w:lang w:val="it-IT"/>
        </w:rPr>
      </w:pPr>
      <w:r w:rsidRPr="00935CAB">
        <w:rPr>
          <w:color w:val="0070C0"/>
          <w:sz w:val="24"/>
          <w:szCs w:val="24"/>
          <w:lang w:val="it-IT"/>
        </w:rPr>
        <w:t>Il presente</w:t>
      </w:r>
      <w:r>
        <w:rPr>
          <w:color w:val="0070C0"/>
          <w:sz w:val="24"/>
          <w:szCs w:val="24"/>
          <w:lang w:val="it-IT"/>
        </w:rPr>
        <w:t xml:space="preserve"> capitolato stabilisce i requisiti e le condizioni generali di fornitura e i parametri tecnici di produzione e di accettazione dei circuiti stampati forniti da Baselectron srl, salvo diversi accordi scritti.</w:t>
      </w:r>
    </w:p>
    <w:p w:rsidR="00935CAB" w:rsidRPr="00935CAB" w:rsidRDefault="00935CAB" w:rsidP="00A50137">
      <w:pPr>
        <w:pStyle w:val="Intestazione"/>
        <w:tabs>
          <w:tab w:val="clear" w:pos="4819"/>
          <w:tab w:val="clear" w:pos="9638"/>
        </w:tabs>
        <w:spacing w:after="80" w:line="240" w:lineRule="auto"/>
        <w:rPr>
          <w:color w:val="0070C0"/>
          <w:sz w:val="24"/>
          <w:szCs w:val="24"/>
          <w:lang w:val="it-IT"/>
        </w:rPr>
      </w:pPr>
      <w:r>
        <w:rPr>
          <w:color w:val="0070C0"/>
          <w:sz w:val="24"/>
          <w:szCs w:val="24"/>
          <w:lang w:val="it-IT"/>
        </w:rPr>
        <w:t>Per quanto non contenuto nel presente capitolato, fanno fede le condizioni di accettabilità previste dalle norme IPC-A-600G "Accettabilità dei circuiti stampati" in Classe 2 (su specifica richiesta, è applicabile la Classe 3)</w:t>
      </w:r>
    </w:p>
    <w:p w:rsidR="00A50137" w:rsidRPr="00857C52" w:rsidRDefault="00A50137" w:rsidP="00A50137">
      <w:pPr>
        <w:pStyle w:val="Intestazione"/>
        <w:tabs>
          <w:tab w:val="clear" w:pos="4819"/>
          <w:tab w:val="clear" w:pos="9638"/>
        </w:tabs>
        <w:rPr>
          <w:b/>
          <w:color w:val="0070C0"/>
          <w:lang w:val="it-IT"/>
        </w:rPr>
      </w:pPr>
    </w:p>
    <w:p w:rsidR="002E65E7" w:rsidRDefault="00935CAB" w:rsidP="00935CAB">
      <w:pPr>
        <w:pStyle w:val="Intestazione"/>
        <w:tabs>
          <w:tab w:val="clear" w:pos="4819"/>
          <w:tab w:val="clear" w:pos="9638"/>
        </w:tabs>
        <w:rPr>
          <w:b/>
          <w:color w:val="0070C0"/>
          <w:sz w:val="32"/>
          <w:szCs w:val="32"/>
          <w:lang w:val="it-IT"/>
        </w:rPr>
      </w:pPr>
      <w:r w:rsidRPr="00935CAB">
        <w:rPr>
          <w:b/>
          <w:color w:val="0070C0"/>
          <w:sz w:val="32"/>
          <w:szCs w:val="32"/>
          <w:lang w:val="it-IT"/>
        </w:rPr>
        <w:t>NORME GENERALI</w:t>
      </w:r>
    </w:p>
    <w:p w:rsidR="00935CAB" w:rsidRDefault="00935CAB" w:rsidP="00A50137">
      <w:pPr>
        <w:pStyle w:val="Intestazione"/>
        <w:tabs>
          <w:tab w:val="clear" w:pos="4819"/>
          <w:tab w:val="clear" w:pos="9638"/>
        </w:tabs>
        <w:spacing w:after="80" w:line="240" w:lineRule="auto"/>
        <w:rPr>
          <w:color w:val="0070C0"/>
          <w:sz w:val="24"/>
          <w:szCs w:val="24"/>
          <w:lang w:val="it-IT"/>
        </w:rPr>
      </w:pPr>
      <w:r w:rsidRPr="00935CAB">
        <w:rPr>
          <w:color w:val="0070C0"/>
          <w:sz w:val="24"/>
          <w:szCs w:val="24"/>
          <w:lang w:val="it-IT"/>
        </w:rPr>
        <w:t>La documentazione fornita dal cliente</w:t>
      </w:r>
      <w:r w:rsidR="00A50137">
        <w:rPr>
          <w:color w:val="0070C0"/>
          <w:sz w:val="24"/>
          <w:szCs w:val="24"/>
          <w:lang w:val="it-IT"/>
        </w:rPr>
        <w:t>, inerente la costruzione dei circuiti stampati, rimane di proprietà dello stesso; Baselectron si impegna a conservarla adeguatamente e a restituita al medesimo qualora egli lo richiedesse.</w:t>
      </w:r>
    </w:p>
    <w:p w:rsidR="00A50137" w:rsidRPr="00935CAB" w:rsidRDefault="00A50137" w:rsidP="00A50137">
      <w:pPr>
        <w:pStyle w:val="Intestazione"/>
        <w:tabs>
          <w:tab w:val="clear" w:pos="4819"/>
          <w:tab w:val="clear" w:pos="9638"/>
        </w:tabs>
        <w:spacing w:after="80" w:line="240" w:lineRule="auto"/>
        <w:rPr>
          <w:color w:val="0070C0"/>
          <w:sz w:val="24"/>
          <w:szCs w:val="24"/>
          <w:lang w:val="it-IT"/>
        </w:rPr>
      </w:pPr>
      <w:r>
        <w:rPr>
          <w:color w:val="0070C0"/>
          <w:sz w:val="24"/>
          <w:szCs w:val="24"/>
          <w:lang w:val="it-IT"/>
        </w:rPr>
        <w:t xml:space="preserve">Non sono di proprietà del cliente i documenti di processo, le schede relative ai cicli produttivi adottati, e qualunque altro documento non fornito dal cliente. </w:t>
      </w:r>
    </w:p>
    <w:p w:rsidR="00A50137" w:rsidRDefault="00A50137" w:rsidP="00A50137">
      <w:pPr>
        <w:pStyle w:val="Intestazione"/>
        <w:tabs>
          <w:tab w:val="clear" w:pos="4819"/>
          <w:tab w:val="clear" w:pos="9638"/>
        </w:tabs>
        <w:spacing w:after="80" w:line="240" w:lineRule="auto"/>
        <w:rPr>
          <w:color w:val="0070C0"/>
          <w:sz w:val="24"/>
          <w:szCs w:val="24"/>
          <w:lang w:val="it-IT"/>
        </w:rPr>
      </w:pPr>
      <w:r w:rsidRPr="00A50137">
        <w:rPr>
          <w:color w:val="0070C0"/>
          <w:sz w:val="24"/>
          <w:szCs w:val="24"/>
          <w:lang w:val="it-IT"/>
        </w:rPr>
        <w:t>Baselectron si</w:t>
      </w:r>
      <w:r>
        <w:rPr>
          <w:color w:val="0070C0"/>
          <w:sz w:val="24"/>
          <w:szCs w:val="24"/>
          <w:lang w:val="it-IT"/>
        </w:rPr>
        <w:t xml:space="preserve"> impegna a non divulgare a terzi i documenti di proprietà del cliente salvo autorizzazione scritta dello stesso.</w:t>
      </w:r>
    </w:p>
    <w:p w:rsidR="00A50137" w:rsidRPr="00857C52" w:rsidRDefault="00A50137" w:rsidP="00A50137">
      <w:pPr>
        <w:pStyle w:val="Intestazione"/>
        <w:tabs>
          <w:tab w:val="clear" w:pos="4819"/>
          <w:tab w:val="clear" w:pos="9638"/>
        </w:tabs>
        <w:rPr>
          <w:b/>
          <w:color w:val="0070C0"/>
          <w:lang w:val="it-IT"/>
        </w:rPr>
      </w:pPr>
    </w:p>
    <w:p w:rsidR="00A50137" w:rsidRDefault="00A50137" w:rsidP="00A50137">
      <w:pPr>
        <w:pStyle w:val="Intestazione"/>
        <w:tabs>
          <w:tab w:val="clear" w:pos="4819"/>
          <w:tab w:val="clear" w:pos="9638"/>
        </w:tabs>
        <w:rPr>
          <w:b/>
          <w:color w:val="0070C0"/>
          <w:sz w:val="32"/>
          <w:szCs w:val="32"/>
          <w:lang w:val="it-IT"/>
        </w:rPr>
      </w:pPr>
      <w:r>
        <w:rPr>
          <w:b/>
          <w:color w:val="0070C0"/>
          <w:sz w:val="32"/>
          <w:szCs w:val="32"/>
          <w:lang w:val="it-IT"/>
        </w:rPr>
        <w:t>PREZZI</w:t>
      </w:r>
    </w:p>
    <w:p w:rsidR="00A50137" w:rsidRDefault="00A50137" w:rsidP="00A50137">
      <w:pPr>
        <w:pStyle w:val="Intestazione"/>
        <w:tabs>
          <w:tab w:val="clear" w:pos="4819"/>
          <w:tab w:val="clear" w:pos="9638"/>
        </w:tabs>
        <w:spacing w:after="80" w:line="240" w:lineRule="auto"/>
        <w:rPr>
          <w:b/>
          <w:color w:val="0070C0"/>
          <w:sz w:val="32"/>
          <w:szCs w:val="32"/>
          <w:lang w:val="it-IT"/>
        </w:rPr>
      </w:pPr>
      <w:r>
        <w:rPr>
          <w:color w:val="0070C0"/>
          <w:sz w:val="24"/>
          <w:szCs w:val="24"/>
          <w:lang w:val="it-IT"/>
        </w:rPr>
        <w:t>I prezzi di vendita sono quelli indicati sulla conferma d'ordine inviata da Baselectron al cliente.</w:t>
      </w:r>
    </w:p>
    <w:p w:rsidR="00A50137" w:rsidRPr="00857C52" w:rsidRDefault="00A50137" w:rsidP="00A50137">
      <w:pPr>
        <w:pStyle w:val="Intestazione"/>
        <w:tabs>
          <w:tab w:val="clear" w:pos="4819"/>
          <w:tab w:val="clear" w:pos="9638"/>
        </w:tabs>
        <w:rPr>
          <w:b/>
          <w:color w:val="0070C0"/>
          <w:lang w:val="it-IT"/>
        </w:rPr>
      </w:pPr>
    </w:p>
    <w:p w:rsidR="00935CAB" w:rsidRDefault="00A50137" w:rsidP="00A50137">
      <w:pPr>
        <w:pStyle w:val="Intestazione"/>
        <w:tabs>
          <w:tab w:val="clear" w:pos="4819"/>
          <w:tab w:val="clear" w:pos="9638"/>
        </w:tabs>
        <w:rPr>
          <w:b/>
          <w:color w:val="0070C0"/>
          <w:sz w:val="32"/>
          <w:szCs w:val="32"/>
          <w:lang w:val="it-IT"/>
        </w:rPr>
      </w:pPr>
      <w:r>
        <w:rPr>
          <w:b/>
          <w:color w:val="0070C0"/>
          <w:sz w:val="32"/>
          <w:szCs w:val="32"/>
          <w:lang w:val="it-IT"/>
        </w:rPr>
        <w:t>GARANZIA</w:t>
      </w:r>
    </w:p>
    <w:p w:rsidR="00A50137" w:rsidRDefault="00A50137" w:rsidP="00A50137">
      <w:pPr>
        <w:pStyle w:val="Intestazione"/>
        <w:tabs>
          <w:tab w:val="clear" w:pos="4819"/>
          <w:tab w:val="clear" w:pos="9638"/>
        </w:tabs>
        <w:spacing w:after="80" w:line="240" w:lineRule="auto"/>
        <w:rPr>
          <w:color w:val="0070C0"/>
          <w:sz w:val="24"/>
          <w:szCs w:val="24"/>
          <w:lang w:val="it-IT"/>
        </w:rPr>
      </w:pPr>
      <w:r>
        <w:rPr>
          <w:color w:val="0070C0"/>
          <w:sz w:val="24"/>
          <w:szCs w:val="24"/>
          <w:lang w:val="it-IT"/>
        </w:rPr>
        <w:t>Baselectron garantisce la conformità dei circuiti stampati prodotti, rispetto alla documentazione fornita dal cliente.</w:t>
      </w:r>
    </w:p>
    <w:p w:rsidR="00A50137" w:rsidRDefault="00A50137" w:rsidP="00A50137">
      <w:pPr>
        <w:pStyle w:val="Intestazione"/>
        <w:tabs>
          <w:tab w:val="clear" w:pos="4819"/>
          <w:tab w:val="clear" w:pos="9638"/>
        </w:tabs>
        <w:spacing w:after="80" w:line="240" w:lineRule="auto"/>
        <w:rPr>
          <w:color w:val="0070C0"/>
          <w:sz w:val="24"/>
          <w:szCs w:val="24"/>
          <w:lang w:val="it-IT"/>
        </w:rPr>
      </w:pPr>
      <w:r>
        <w:rPr>
          <w:color w:val="0070C0"/>
          <w:sz w:val="24"/>
          <w:szCs w:val="24"/>
          <w:lang w:val="it-IT"/>
        </w:rPr>
        <w:t xml:space="preserve">Eventuali contestazioni da parte del cliente dovranno pervenire entro 12 mesi dalla data di consegna dei prodotti </w:t>
      </w:r>
      <w:r w:rsidR="000D1EEE">
        <w:rPr>
          <w:color w:val="0070C0"/>
          <w:sz w:val="24"/>
          <w:szCs w:val="24"/>
          <w:lang w:val="it-IT"/>
        </w:rPr>
        <w:t xml:space="preserve">(fa fede il settimanale/anno apposto sul pcb) </w:t>
      </w:r>
      <w:r>
        <w:rPr>
          <w:color w:val="0070C0"/>
          <w:sz w:val="24"/>
          <w:szCs w:val="24"/>
          <w:lang w:val="it-IT"/>
        </w:rPr>
        <w:t>e saranno accettate solo se gli stessi non sono stati manomessi e sono stati correttamente conservati in ambienti idonei con temperatura e umidità controllati e in conformità alla norma IPC-1601.</w:t>
      </w:r>
    </w:p>
    <w:p w:rsidR="00A50137" w:rsidRDefault="00A50137" w:rsidP="00A50137">
      <w:pPr>
        <w:pStyle w:val="Intestazione"/>
        <w:tabs>
          <w:tab w:val="clear" w:pos="4819"/>
          <w:tab w:val="clear" w:pos="9638"/>
        </w:tabs>
        <w:spacing w:after="80" w:line="240" w:lineRule="auto"/>
        <w:rPr>
          <w:color w:val="0070C0"/>
          <w:sz w:val="24"/>
          <w:szCs w:val="24"/>
          <w:lang w:val="it-IT"/>
        </w:rPr>
      </w:pPr>
      <w:r>
        <w:rPr>
          <w:color w:val="0070C0"/>
          <w:sz w:val="24"/>
          <w:szCs w:val="24"/>
          <w:lang w:val="it-IT"/>
        </w:rPr>
        <w:t>Qualora Baselectron accerti la non idoneità dei prodotti consegnati al cliente, provvederà alla sostituzione degli stessi entro 30gg dalla data di accettazione del reso.</w:t>
      </w:r>
    </w:p>
    <w:p w:rsidR="00A50137" w:rsidRDefault="00A50137" w:rsidP="00A50137">
      <w:pPr>
        <w:pStyle w:val="Intestazione"/>
        <w:tabs>
          <w:tab w:val="clear" w:pos="4819"/>
          <w:tab w:val="clear" w:pos="9638"/>
        </w:tabs>
        <w:spacing w:after="80" w:line="240" w:lineRule="auto"/>
        <w:rPr>
          <w:color w:val="0070C0"/>
          <w:sz w:val="24"/>
          <w:szCs w:val="24"/>
          <w:lang w:val="it-IT"/>
        </w:rPr>
      </w:pPr>
      <w:r>
        <w:rPr>
          <w:color w:val="0070C0"/>
          <w:sz w:val="24"/>
          <w:szCs w:val="24"/>
          <w:lang w:val="it-IT"/>
        </w:rPr>
        <w:t>Baselectron non è tenuta ad alcun risarcimento danni causati da malfunzionamento del prodotto fornito e/o da eventuale ritardo nella consegna.</w:t>
      </w:r>
    </w:p>
    <w:p w:rsidR="00A50137" w:rsidRDefault="00A50137" w:rsidP="00A50137">
      <w:pPr>
        <w:pStyle w:val="Intestazione"/>
        <w:tabs>
          <w:tab w:val="clear" w:pos="4819"/>
          <w:tab w:val="clear" w:pos="9638"/>
        </w:tabs>
        <w:spacing w:after="80" w:line="240" w:lineRule="auto"/>
        <w:rPr>
          <w:color w:val="0070C0"/>
          <w:sz w:val="24"/>
          <w:szCs w:val="24"/>
          <w:lang w:val="it-IT"/>
        </w:rPr>
      </w:pPr>
      <w:r>
        <w:rPr>
          <w:color w:val="0070C0"/>
          <w:sz w:val="24"/>
          <w:szCs w:val="24"/>
          <w:lang w:val="it-IT"/>
        </w:rPr>
        <w:lastRenderedPageBreak/>
        <w:t>Nel caso non fosse possibile procedere alla sostituzione del prodotto, Baselectron è tenuta a risarcire il cliente nella misura del prezzo pagato per lo stesso senza alcun ulteriore aggravio di costi, danni e/o spese sostenute.</w:t>
      </w:r>
    </w:p>
    <w:p w:rsidR="00AC5FF0" w:rsidRDefault="00AC5FF0" w:rsidP="003D2646">
      <w:pPr>
        <w:pStyle w:val="Intestazione"/>
        <w:tabs>
          <w:tab w:val="clear" w:pos="4819"/>
          <w:tab w:val="clear" w:pos="9638"/>
        </w:tabs>
        <w:jc w:val="both"/>
        <w:rPr>
          <w:b/>
          <w:color w:val="0070C0"/>
          <w:sz w:val="32"/>
          <w:szCs w:val="32"/>
          <w:lang w:val="it-IT"/>
        </w:rPr>
      </w:pPr>
    </w:p>
    <w:p w:rsidR="00AC5FF0" w:rsidRPr="00AC5FF0" w:rsidRDefault="003D2646" w:rsidP="003D2646">
      <w:pPr>
        <w:pStyle w:val="Intestazione"/>
        <w:tabs>
          <w:tab w:val="clear" w:pos="4819"/>
          <w:tab w:val="clear" w:pos="9638"/>
        </w:tabs>
        <w:jc w:val="both"/>
        <w:rPr>
          <w:b/>
          <w:color w:val="0070C0"/>
          <w:sz w:val="40"/>
          <w:szCs w:val="40"/>
          <w:lang w:val="it-IT"/>
        </w:rPr>
      </w:pPr>
      <w:r w:rsidRPr="00AC5FF0">
        <w:rPr>
          <w:b/>
          <w:color w:val="0070C0"/>
          <w:sz w:val="40"/>
          <w:szCs w:val="40"/>
          <w:lang w:val="it-IT"/>
        </w:rPr>
        <w:t>INDICE GENERALE</w:t>
      </w:r>
    </w:p>
    <w:p w:rsidR="00056D68" w:rsidRPr="00056D68" w:rsidRDefault="00056D68" w:rsidP="00056D68">
      <w:pPr>
        <w:pStyle w:val="Intestazione"/>
        <w:tabs>
          <w:tab w:val="clear" w:pos="4819"/>
          <w:tab w:val="clear" w:pos="9638"/>
        </w:tabs>
        <w:rPr>
          <w:b/>
          <w:color w:val="FFFFFF" w:themeColor="background1"/>
          <w:sz w:val="32"/>
          <w:szCs w:val="32"/>
          <w:lang w:val="it-IT"/>
        </w:rPr>
      </w:pPr>
      <w:r w:rsidRPr="00056D68">
        <w:rPr>
          <w:b/>
          <w:color w:val="FFFFFF" w:themeColor="background1"/>
          <w:sz w:val="36"/>
          <w:szCs w:val="36"/>
          <w:highlight w:val="darkGray"/>
          <w:lang w:val="it-IT"/>
        </w:rPr>
        <w:t>1</w:t>
      </w:r>
      <w:r w:rsidRPr="00056D68">
        <w:rPr>
          <w:b/>
          <w:color w:val="FFFFFF" w:themeColor="background1"/>
          <w:sz w:val="36"/>
          <w:szCs w:val="36"/>
          <w:highlight w:val="darkGray"/>
          <w:lang w:val="it-IT"/>
        </w:rPr>
        <w:tab/>
      </w:r>
      <w:r w:rsidRPr="00056D68">
        <w:rPr>
          <w:b/>
          <w:color w:val="FFFFFF" w:themeColor="background1"/>
          <w:sz w:val="32"/>
          <w:szCs w:val="32"/>
          <w:highlight w:val="darkGray"/>
          <w:lang w:val="it-IT"/>
        </w:rPr>
        <w:t>MATERIALE DI BASE</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3D2646" w:rsidRPr="009D301E" w:rsidRDefault="00502510" w:rsidP="003D2646">
      <w:pPr>
        <w:pStyle w:val="Intestazione"/>
        <w:tabs>
          <w:tab w:val="clear" w:pos="4819"/>
          <w:tab w:val="clear" w:pos="9638"/>
        </w:tabs>
        <w:jc w:val="both"/>
        <w:rPr>
          <w:b/>
          <w:color w:val="0070C0"/>
          <w:sz w:val="22"/>
          <w:szCs w:val="22"/>
          <w:lang w:val="it-IT"/>
        </w:rPr>
      </w:pPr>
      <w:hyperlink w:anchor="Materiale_di_Base" w:history="1">
        <w:r w:rsidR="003D2646" w:rsidRPr="009D301E">
          <w:rPr>
            <w:rStyle w:val="Collegamentoipertestuale"/>
            <w:b/>
            <w:color w:val="0070C0"/>
            <w:sz w:val="22"/>
            <w:szCs w:val="22"/>
            <w:u w:val="none"/>
            <w:lang w:val="it-IT"/>
          </w:rPr>
          <w:t>1.1</w:t>
        </w:r>
        <w:r w:rsidR="00056D68" w:rsidRPr="009D301E">
          <w:rPr>
            <w:rStyle w:val="Collegamentoipertestuale"/>
            <w:b/>
            <w:color w:val="0070C0"/>
            <w:sz w:val="22"/>
            <w:szCs w:val="22"/>
            <w:u w:val="none"/>
            <w:lang w:val="it-IT"/>
          </w:rPr>
          <w:tab/>
        </w:r>
        <w:r w:rsidR="00056D68" w:rsidRPr="009D301E">
          <w:rPr>
            <w:rStyle w:val="Collegamentoipertestuale"/>
            <w:color w:val="0070C0"/>
            <w:sz w:val="24"/>
            <w:szCs w:val="24"/>
            <w:u w:val="none"/>
            <w:lang w:val="it-IT"/>
          </w:rPr>
          <w:t>SPESSORI DEL LAM</w:t>
        </w:r>
        <w:r w:rsidR="00056D68" w:rsidRPr="009D301E">
          <w:rPr>
            <w:rStyle w:val="Collegamentoipertestuale"/>
            <w:color w:val="0070C0"/>
            <w:sz w:val="24"/>
            <w:szCs w:val="24"/>
            <w:u w:val="none"/>
            <w:lang w:val="it-IT"/>
          </w:rPr>
          <w:t>I</w:t>
        </w:r>
        <w:r w:rsidR="00056D68" w:rsidRPr="009D301E">
          <w:rPr>
            <w:rStyle w:val="Collegamentoipertestuale"/>
            <w:color w:val="0070C0"/>
            <w:sz w:val="24"/>
            <w:szCs w:val="24"/>
            <w:u w:val="none"/>
            <w:lang w:val="it-IT"/>
          </w:rPr>
          <w:t>NATO DI BASE</w:t>
        </w:r>
      </w:hyperlink>
    </w:p>
    <w:p w:rsidR="003D2646" w:rsidRPr="009D301E" w:rsidRDefault="00502510" w:rsidP="003D2646">
      <w:pPr>
        <w:pStyle w:val="Intestazione"/>
        <w:tabs>
          <w:tab w:val="clear" w:pos="4819"/>
          <w:tab w:val="clear" w:pos="9638"/>
        </w:tabs>
        <w:jc w:val="both"/>
        <w:rPr>
          <w:b/>
          <w:color w:val="0070C0"/>
          <w:sz w:val="22"/>
          <w:szCs w:val="22"/>
          <w:lang w:val="it-IT"/>
        </w:rPr>
      </w:pPr>
      <w:hyperlink w:anchor="Isolamento_tipico_tra_strati_interni" w:history="1">
        <w:r w:rsidR="003D2646" w:rsidRPr="009D301E">
          <w:rPr>
            <w:rStyle w:val="Collegamentoipertestuale"/>
            <w:b/>
            <w:color w:val="0070C0"/>
            <w:sz w:val="22"/>
            <w:szCs w:val="22"/>
            <w:u w:val="none"/>
            <w:lang w:val="it-IT"/>
          </w:rPr>
          <w:t>1.2</w:t>
        </w:r>
        <w:r w:rsidR="00056D68" w:rsidRPr="009D301E">
          <w:rPr>
            <w:rStyle w:val="Collegamentoipertestuale"/>
            <w:b/>
            <w:color w:val="0070C0"/>
            <w:sz w:val="22"/>
            <w:szCs w:val="22"/>
            <w:u w:val="none"/>
            <w:lang w:val="it-IT"/>
          </w:rPr>
          <w:tab/>
        </w:r>
        <w:r w:rsidR="00C87DE9" w:rsidRPr="009D301E">
          <w:rPr>
            <w:rStyle w:val="Collegamentoipertestuale"/>
            <w:color w:val="0070C0"/>
            <w:sz w:val="24"/>
            <w:szCs w:val="24"/>
            <w:u w:val="none"/>
            <w:lang w:val="it-IT"/>
          </w:rPr>
          <w:t>ISOLAMENTO TIPICO</w:t>
        </w:r>
        <w:r w:rsidR="00056D68" w:rsidRPr="009D301E">
          <w:rPr>
            <w:rStyle w:val="Collegamentoipertestuale"/>
            <w:color w:val="0070C0"/>
            <w:sz w:val="24"/>
            <w:szCs w:val="24"/>
            <w:u w:val="none"/>
            <w:lang w:val="it-IT"/>
          </w:rPr>
          <w:t xml:space="preserve"> TRA STRATI INTERNI</w:t>
        </w:r>
      </w:hyperlink>
    </w:p>
    <w:p w:rsidR="00056D68" w:rsidRPr="009D301E" w:rsidRDefault="00502510" w:rsidP="003D2646">
      <w:pPr>
        <w:pStyle w:val="Intestazione"/>
        <w:tabs>
          <w:tab w:val="clear" w:pos="4819"/>
          <w:tab w:val="clear" w:pos="9638"/>
        </w:tabs>
        <w:jc w:val="both"/>
        <w:rPr>
          <w:color w:val="0070C0"/>
          <w:sz w:val="24"/>
          <w:szCs w:val="24"/>
          <w:lang w:val="it-IT"/>
        </w:rPr>
      </w:pPr>
      <w:hyperlink w:anchor="Temperatura_di_esercizio_MOT" w:history="1">
        <w:r w:rsidR="00056D68" w:rsidRPr="009D301E">
          <w:rPr>
            <w:rStyle w:val="Collegamentoipertestuale"/>
            <w:b/>
            <w:color w:val="0070C0"/>
            <w:sz w:val="22"/>
            <w:szCs w:val="22"/>
            <w:u w:val="none"/>
            <w:lang w:val="it-IT"/>
          </w:rPr>
          <w:t>1.3</w:t>
        </w:r>
        <w:r w:rsidR="00056D68" w:rsidRPr="009D301E">
          <w:rPr>
            <w:rStyle w:val="Collegamentoipertestuale"/>
            <w:b/>
            <w:color w:val="0070C0"/>
            <w:sz w:val="22"/>
            <w:szCs w:val="22"/>
            <w:u w:val="none"/>
            <w:lang w:val="it-IT"/>
          </w:rPr>
          <w:tab/>
        </w:r>
        <w:r w:rsidR="00056D68" w:rsidRPr="009D301E">
          <w:rPr>
            <w:rStyle w:val="Collegamentoipertestuale"/>
            <w:color w:val="0070C0"/>
            <w:sz w:val="24"/>
            <w:szCs w:val="24"/>
            <w:u w:val="none"/>
            <w:lang w:val="it-IT"/>
          </w:rPr>
          <w:t>TEMPERATURA DI ESERCIZIO</w:t>
        </w:r>
      </w:hyperlink>
    </w:p>
    <w:p w:rsidR="007C7C18" w:rsidRPr="009D301E" w:rsidRDefault="00502510" w:rsidP="007C7C18">
      <w:pPr>
        <w:autoSpaceDE w:val="0"/>
        <w:autoSpaceDN w:val="0"/>
        <w:adjustRightInd w:val="0"/>
        <w:spacing w:after="0" w:line="240" w:lineRule="auto"/>
        <w:rPr>
          <w:color w:val="0070C0"/>
          <w:sz w:val="24"/>
          <w:szCs w:val="24"/>
          <w:lang w:val="it-IT"/>
        </w:rPr>
      </w:pPr>
      <w:hyperlink w:anchor="Temperatura_di_transizione_vetrosa_TG" w:history="1">
        <w:r w:rsidR="00056D68" w:rsidRPr="009D301E">
          <w:rPr>
            <w:rStyle w:val="Collegamentoipertestuale"/>
            <w:b/>
            <w:color w:val="0070C0"/>
            <w:u w:val="none"/>
            <w:lang w:val="it-IT"/>
          </w:rPr>
          <w:t>1.4</w:t>
        </w:r>
        <w:r w:rsidR="00056D68" w:rsidRPr="009D301E">
          <w:rPr>
            <w:rStyle w:val="Collegamentoipertestuale"/>
            <w:b/>
            <w:color w:val="0070C0"/>
            <w:u w:val="none"/>
            <w:lang w:val="it-IT"/>
          </w:rPr>
          <w:tab/>
        </w:r>
        <w:r w:rsidR="00056D68" w:rsidRPr="009D301E">
          <w:rPr>
            <w:rStyle w:val="Collegamentoipertestuale"/>
            <w:color w:val="0070C0"/>
            <w:sz w:val="24"/>
            <w:szCs w:val="24"/>
            <w:u w:val="none"/>
            <w:lang w:val="it-IT"/>
          </w:rPr>
          <w:t>T</w:t>
        </w:r>
        <w:r w:rsidR="007C7C18" w:rsidRPr="009D301E">
          <w:rPr>
            <w:rStyle w:val="Collegamentoipertestuale"/>
            <w:color w:val="0070C0"/>
            <w:sz w:val="24"/>
            <w:szCs w:val="24"/>
            <w:u w:val="none"/>
            <w:lang w:val="it-IT"/>
          </w:rPr>
          <w:t>EMPERATURA DI TRANSIZIONE VETROSA (TG)</w:t>
        </w:r>
      </w:hyperlink>
    </w:p>
    <w:p w:rsidR="007C7C18" w:rsidRPr="009D301E" w:rsidRDefault="007C7C18" w:rsidP="007C7C18">
      <w:pPr>
        <w:autoSpaceDE w:val="0"/>
        <w:autoSpaceDN w:val="0"/>
        <w:adjustRightInd w:val="0"/>
        <w:spacing w:after="0" w:line="240" w:lineRule="auto"/>
        <w:rPr>
          <w:rFonts w:ascii="MS Shell Dlg 2" w:hAnsi="MS Shell Dlg 2" w:cs="MS Shell Dlg 2"/>
          <w:color w:val="0070C0"/>
          <w:sz w:val="17"/>
          <w:szCs w:val="17"/>
          <w:lang w:val="it-IT" w:bidi="ar-SA"/>
        </w:rPr>
      </w:pPr>
    </w:p>
    <w:p w:rsidR="00056D68" w:rsidRPr="009D301E" w:rsidRDefault="009D301E" w:rsidP="00056D68">
      <w:pPr>
        <w:pStyle w:val="Intestazione"/>
        <w:tabs>
          <w:tab w:val="clear" w:pos="4819"/>
          <w:tab w:val="clear" w:pos="9638"/>
        </w:tabs>
        <w:jc w:val="both"/>
        <w:rPr>
          <w:color w:val="0070C0"/>
          <w:sz w:val="24"/>
          <w:szCs w:val="24"/>
          <w:lang w:val="it-IT"/>
        </w:rPr>
      </w:pPr>
      <w:hyperlink w:anchor="Temperatura_di_decomposizione_TD" w:history="1">
        <w:r w:rsidR="00056D68" w:rsidRPr="009D301E">
          <w:rPr>
            <w:rStyle w:val="Collegamentoipertestuale"/>
            <w:b/>
            <w:color w:val="0070C0"/>
            <w:sz w:val="22"/>
            <w:szCs w:val="22"/>
            <w:u w:val="none"/>
            <w:lang w:val="it-IT"/>
          </w:rPr>
          <w:t>1.</w:t>
        </w:r>
        <w:r w:rsidR="00D568BF" w:rsidRPr="009D301E">
          <w:rPr>
            <w:rStyle w:val="Collegamentoipertestuale"/>
            <w:b/>
            <w:color w:val="0070C0"/>
            <w:sz w:val="22"/>
            <w:szCs w:val="22"/>
            <w:u w:val="none"/>
            <w:lang w:val="it-IT"/>
          </w:rPr>
          <w:t>5</w:t>
        </w:r>
        <w:r w:rsidR="00056D68" w:rsidRPr="009D301E">
          <w:rPr>
            <w:rStyle w:val="Collegamentoipertestuale"/>
            <w:b/>
            <w:color w:val="0070C0"/>
            <w:sz w:val="22"/>
            <w:szCs w:val="22"/>
            <w:u w:val="none"/>
            <w:lang w:val="it-IT"/>
          </w:rPr>
          <w:tab/>
        </w:r>
        <w:r w:rsidR="007C7C18" w:rsidRPr="009D301E">
          <w:rPr>
            <w:rStyle w:val="Collegamentoipertestuale"/>
            <w:color w:val="0070C0"/>
            <w:sz w:val="24"/>
            <w:szCs w:val="24"/>
            <w:u w:val="none"/>
            <w:lang w:val="it-IT"/>
          </w:rPr>
          <w:t>T</w:t>
        </w:r>
        <w:r w:rsidR="00D568BF" w:rsidRPr="009D301E">
          <w:rPr>
            <w:rStyle w:val="Collegamentoipertestuale"/>
            <w:color w:val="0070C0"/>
            <w:sz w:val="24"/>
            <w:szCs w:val="24"/>
            <w:u w:val="none"/>
            <w:lang w:val="it-IT"/>
          </w:rPr>
          <w:t>EMPERATURA DI DECOMPOSIZIONE (TD)</w:t>
        </w:r>
      </w:hyperlink>
    </w:p>
    <w:p w:rsidR="007C7C18" w:rsidRPr="009D301E" w:rsidRDefault="009D301E" w:rsidP="007C7C18">
      <w:pPr>
        <w:pStyle w:val="Intestazione"/>
        <w:tabs>
          <w:tab w:val="clear" w:pos="4819"/>
          <w:tab w:val="clear" w:pos="9638"/>
        </w:tabs>
        <w:jc w:val="both"/>
        <w:rPr>
          <w:color w:val="0070C0"/>
          <w:sz w:val="24"/>
          <w:szCs w:val="24"/>
          <w:lang w:val="it-IT"/>
        </w:rPr>
      </w:pPr>
      <w:hyperlink w:anchor="Comparative_Tracking_Index_CTI" w:history="1">
        <w:r w:rsidR="007C7C18" w:rsidRPr="009D301E">
          <w:rPr>
            <w:rStyle w:val="Collegamentoipertestuale"/>
            <w:b/>
            <w:color w:val="0070C0"/>
            <w:sz w:val="22"/>
            <w:szCs w:val="22"/>
            <w:u w:val="none"/>
            <w:lang w:val="it-IT"/>
          </w:rPr>
          <w:t>1.</w:t>
        </w:r>
        <w:r w:rsidR="00D568BF" w:rsidRPr="009D301E">
          <w:rPr>
            <w:rStyle w:val="Collegamentoipertestuale"/>
            <w:b/>
            <w:color w:val="0070C0"/>
            <w:sz w:val="22"/>
            <w:szCs w:val="22"/>
            <w:u w:val="none"/>
            <w:lang w:val="it-IT"/>
          </w:rPr>
          <w:t>6</w:t>
        </w:r>
        <w:r w:rsidR="007C7C18" w:rsidRPr="009D301E">
          <w:rPr>
            <w:rStyle w:val="Collegamentoipertestuale"/>
            <w:b/>
            <w:color w:val="0070C0"/>
            <w:sz w:val="22"/>
            <w:szCs w:val="22"/>
            <w:u w:val="none"/>
            <w:lang w:val="it-IT"/>
          </w:rPr>
          <w:tab/>
        </w:r>
        <w:r w:rsidR="007C7C18" w:rsidRPr="009D301E">
          <w:rPr>
            <w:rStyle w:val="Collegamentoipertestuale"/>
            <w:color w:val="0070C0"/>
            <w:sz w:val="24"/>
            <w:szCs w:val="24"/>
            <w:u w:val="none"/>
            <w:lang w:val="it-IT"/>
          </w:rPr>
          <w:t>CO</w:t>
        </w:r>
        <w:r w:rsidR="00D568BF" w:rsidRPr="009D301E">
          <w:rPr>
            <w:rStyle w:val="Collegamentoipertestuale"/>
            <w:color w:val="0070C0"/>
            <w:sz w:val="24"/>
            <w:szCs w:val="24"/>
            <w:u w:val="none"/>
            <w:lang w:val="it-IT"/>
          </w:rPr>
          <w:t>MPARATIVE TRACKING INDEX (CTI)</w:t>
        </w:r>
      </w:hyperlink>
    </w:p>
    <w:p w:rsidR="007C7C18" w:rsidRPr="009D301E" w:rsidRDefault="009D301E" w:rsidP="00056D68">
      <w:pPr>
        <w:pStyle w:val="Intestazione"/>
        <w:tabs>
          <w:tab w:val="clear" w:pos="4819"/>
          <w:tab w:val="clear" w:pos="9638"/>
        </w:tabs>
        <w:jc w:val="both"/>
        <w:rPr>
          <w:b/>
          <w:color w:val="0070C0"/>
          <w:sz w:val="22"/>
          <w:szCs w:val="22"/>
          <w:lang w:val="it-IT"/>
        </w:rPr>
      </w:pPr>
      <w:hyperlink w:anchor="Costante_dielettrica_Er" w:history="1">
        <w:r w:rsidR="00D568BF" w:rsidRPr="009D301E">
          <w:rPr>
            <w:rStyle w:val="Collegamentoipertestuale"/>
            <w:b/>
            <w:color w:val="0070C0"/>
            <w:sz w:val="22"/>
            <w:szCs w:val="22"/>
            <w:u w:val="none"/>
            <w:lang w:val="it-IT"/>
          </w:rPr>
          <w:t>1.7</w:t>
        </w:r>
        <w:r w:rsidR="00D568BF" w:rsidRPr="009D301E">
          <w:rPr>
            <w:rStyle w:val="Collegamentoipertestuale"/>
            <w:color w:val="0070C0"/>
            <w:sz w:val="24"/>
            <w:szCs w:val="24"/>
            <w:u w:val="none"/>
            <w:lang w:val="it-IT"/>
          </w:rPr>
          <w:tab/>
          <w:t>COSTANTE DIELETTRICA (</w:t>
        </w:r>
        <w:r w:rsidR="00D568BF" w:rsidRPr="009D301E">
          <w:rPr>
            <w:rStyle w:val="Collegamentoipertestuale"/>
            <w:rFonts w:ascii="Arial" w:hAnsi="Arial" w:cs="Arial"/>
            <w:color w:val="0070C0"/>
            <w:sz w:val="26"/>
            <w:szCs w:val="26"/>
            <w:u w:val="none"/>
            <w:lang w:val="it-IT" w:bidi="ar-SA"/>
          </w:rPr>
          <w:t>ԑ</w:t>
        </w:r>
        <w:r w:rsidR="00D568BF" w:rsidRPr="009D301E">
          <w:rPr>
            <w:rStyle w:val="Collegamentoipertestuale"/>
            <w:color w:val="0070C0"/>
            <w:sz w:val="24"/>
            <w:szCs w:val="24"/>
            <w:u w:val="none"/>
            <w:lang w:val="it-IT"/>
          </w:rPr>
          <w:t>r)</w:t>
        </w:r>
      </w:hyperlink>
    </w:p>
    <w:p w:rsidR="0098513C" w:rsidRDefault="00AC5FF0" w:rsidP="0098513C">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2</w:t>
      </w:r>
      <w:r w:rsidRPr="00056D68">
        <w:rPr>
          <w:b/>
          <w:color w:val="FFFFFF" w:themeColor="background1"/>
          <w:sz w:val="36"/>
          <w:szCs w:val="36"/>
          <w:highlight w:val="darkGray"/>
          <w:lang w:val="it-IT"/>
        </w:rPr>
        <w:tab/>
      </w:r>
      <w:r>
        <w:rPr>
          <w:b/>
          <w:color w:val="FFFFFF" w:themeColor="background1"/>
          <w:sz w:val="32"/>
          <w:szCs w:val="32"/>
          <w:highlight w:val="darkGray"/>
          <w:lang w:val="it-IT"/>
        </w:rPr>
        <w:t>REQUISITI DIMENSIONALI</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AC5FF0" w:rsidRPr="009D301E" w:rsidRDefault="009D301E" w:rsidP="0098513C">
      <w:pPr>
        <w:pStyle w:val="Intestazione"/>
        <w:tabs>
          <w:tab w:val="clear" w:pos="4819"/>
          <w:tab w:val="clear" w:pos="9638"/>
        </w:tabs>
        <w:rPr>
          <w:b/>
          <w:color w:val="0070C0"/>
          <w:sz w:val="32"/>
          <w:szCs w:val="32"/>
          <w:lang w:val="it-IT"/>
        </w:rPr>
      </w:pPr>
      <w:hyperlink w:anchor="Tolleranze_su_dimensione_e_profilo" w:history="1">
        <w:r w:rsidR="00AC5FF0" w:rsidRPr="009D301E">
          <w:rPr>
            <w:rStyle w:val="Collegamentoipertestuale"/>
            <w:b/>
            <w:color w:val="0070C0"/>
            <w:sz w:val="22"/>
            <w:szCs w:val="22"/>
            <w:u w:val="none"/>
            <w:lang w:val="it-IT"/>
          </w:rPr>
          <w:t>2.1</w:t>
        </w:r>
        <w:r w:rsidR="00AC5FF0" w:rsidRPr="009D301E">
          <w:rPr>
            <w:rStyle w:val="Collegamentoipertestuale"/>
            <w:b/>
            <w:color w:val="0070C0"/>
            <w:sz w:val="22"/>
            <w:szCs w:val="22"/>
            <w:u w:val="none"/>
            <w:lang w:val="it-IT"/>
          </w:rPr>
          <w:tab/>
        </w:r>
        <w:r w:rsidR="0098513C" w:rsidRPr="009D301E">
          <w:rPr>
            <w:rStyle w:val="Collegamentoipertestuale"/>
            <w:color w:val="0070C0"/>
            <w:sz w:val="24"/>
            <w:szCs w:val="24"/>
            <w:u w:val="none"/>
            <w:lang w:val="it-IT"/>
          </w:rPr>
          <w:t>TOLLERANZE SU DIMENSIONE E PROFILO DEL PCB/PANNELLO</w:t>
        </w:r>
      </w:hyperlink>
    </w:p>
    <w:p w:rsidR="00AC5FF0" w:rsidRPr="009D301E" w:rsidRDefault="009D301E" w:rsidP="00AC5FF0">
      <w:pPr>
        <w:pStyle w:val="Intestazione"/>
        <w:tabs>
          <w:tab w:val="clear" w:pos="4819"/>
          <w:tab w:val="clear" w:pos="9638"/>
        </w:tabs>
        <w:jc w:val="both"/>
        <w:rPr>
          <w:b/>
          <w:color w:val="0070C0"/>
          <w:sz w:val="22"/>
          <w:szCs w:val="22"/>
          <w:lang w:val="it-IT"/>
        </w:rPr>
      </w:pPr>
      <w:hyperlink w:anchor="Imbarcamento_e_svergolamento" w:history="1">
        <w:r w:rsidR="00AC5FF0" w:rsidRPr="009D301E">
          <w:rPr>
            <w:rStyle w:val="Collegamentoipertestuale"/>
            <w:b/>
            <w:color w:val="0070C0"/>
            <w:sz w:val="22"/>
            <w:szCs w:val="22"/>
            <w:u w:val="none"/>
            <w:lang w:val="it-IT"/>
          </w:rPr>
          <w:t>2.2</w:t>
        </w:r>
        <w:r w:rsidR="00AC5FF0" w:rsidRPr="009D301E">
          <w:rPr>
            <w:rStyle w:val="Collegamentoipertestuale"/>
            <w:b/>
            <w:color w:val="0070C0"/>
            <w:sz w:val="22"/>
            <w:szCs w:val="22"/>
            <w:u w:val="none"/>
            <w:lang w:val="it-IT"/>
          </w:rPr>
          <w:tab/>
        </w:r>
        <w:r w:rsidR="0098513C" w:rsidRPr="009D301E">
          <w:rPr>
            <w:rStyle w:val="Collegamentoipertestuale"/>
            <w:color w:val="0070C0"/>
            <w:sz w:val="24"/>
            <w:szCs w:val="24"/>
            <w:u w:val="none"/>
            <w:lang w:val="it-IT"/>
          </w:rPr>
          <w:t>IMBARCAMENTO E SVERGOLAMENTO (BOW AND TWIST)</w:t>
        </w:r>
      </w:hyperlink>
    </w:p>
    <w:p w:rsidR="00AC5FF0" w:rsidRPr="009D301E" w:rsidRDefault="009D301E" w:rsidP="00AC5FF0">
      <w:pPr>
        <w:pStyle w:val="Intestazione"/>
        <w:tabs>
          <w:tab w:val="clear" w:pos="4819"/>
          <w:tab w:val="clear" w:pos="9638"/>
        </w:tabs>
        <w:jc w:val="both"/>
        <w:rPr>
          <w:color w:val="0070C0"/>
          <w:sz w:val="24"/>
          <w:szCs w:val="24"/>
          <w:lang w:val="it-IT"/>
        </w:rPr>
      </w:pPr>
      <w:hyperlink w:anchor="Tolleranze_dimensionali_cave_e_asole" w:history="1">
        <w:r w:rsidR="00AC5FF0" w:rsidRPr="009D301E">
          <w:rPr>
            <w:rStyle w:val="Collegamentoipertestuale"/>
            <w:b/>
            <w:color w:val="0070C0"/>
            <w:sz w:val="22"/>
            <w:szCs w:val="22"/>
            <w:u w:val="none"/>
            <w:lang w:val="it-IT"/>
          </w:rPr>
          <w:t>2.3</w:t>
        </w:r>
        <w:r w:rsidR="00AC5FF0" w:rsidRPr="009D301E">
          <w:rPr>
            <w:rStyle w:val="Collegamentoipertestuale"/>
            <w:b/>
            <w:color w:val="0070C0"/>
            <w:sz w:val="22"/>
            <w:szCs w:val="22"/>
            <w:u w:val="none"/>
            <w:lang w:val="it-IT"/>
          </w:rPr>
          <w:tab/>
        </w:r>
        <w:r w:rsidR="00AC5FF0" w:rsidRPr="009D301E">
          <w:rPr>
            <w:rStyle w:val="Collegamentoipertestuale"/>
            <w:color w:val="0070C0"/>
            <w:sz w:val="24"/>
            <w:szCs w:val="24"/>
            <w:u w:val="none"/>
            <w:lang w:val="it-IT"/>
          </w:rPr>
          <w:t xml:space="preserve">TOLLERANZE </w:t>
        </w:r>
        <w:r w:rsidR="00C87DE9" w:rsidRPr="009D301E">
          <w:rPr>
            <w:rStyle w:val="Collegamentoipertestuale"/>
            <w:color w:val="0070C0"/>
            <w:sz w:val="24"/>
            <w:szCs w:val="24"/>
            <w:u w:val="none"/>
            <w:lang w:val="it-IT"/>
          </w:rPr>
          <w:t xml:space="preserve">DIMENSIONALI </w:t>
        </w:r>
        <w:r w:rsidR="00AC5FF0" w:rsidRPr="009D301E">
          <w:rPr>
            <w:rStyle w:val="Collegamentoipertestuale"/>
            <w:color w:val="0070C0"/>
            <w:sz w:val="24"/>
            <w:szCs w:val="24"/>
            <w:u w:val="none"/>
            <w:lang w:val="it-IT"/>
          </w:rPr>
          <w:t>CAVE E ASOLE</w:t>
        </w:r>
      </w:hyperlink>
    </w:p>
    <w:p w:rsidR="00AC5FF0" w:rsidRPr="009D301E" w:rsidRDefault="009D301E" w:rsidP="00AC5FF0">
      <w:pPr>
        <w:autoSpaceDE w:val="0"/>
        <w:autoSpaceDN w:val="0"/>
        <w:adjustRightInd w:val="0"/>
        <w:spacing w:after="0" w:line="240" w:lineRule="auto"/>
        <w:rPr>
          <w:color w:val="0070C0"/>
          <w:sz w:val="24"/>
          <w:szCs w:val="24"/>
          <w:lang w:val="it-IT"/>
        </w:rPr>
      </w:pPr>
      <w:hyperlink w:anchor="Tolleranze_raggi_angoli_interni_e_cave" w:history="1">
        <w:r w:rsidR="00AC5FF0" w:rsidRPr="009D301E">
          <w:rPr>
            <w:rStyle w:val="Collegamentoipertestuale"/>
            <w:b/>
            <w:color w:val="0070C0"/>
            <w:u w:val="none"/>
            <w:lang w:val="it-IT"/>
          </w:rPr>
          <w:t>2.4</w:t>
        </w:r>
        <w:r w:rsidR="00AC5FF0" w:rsidRPr="009D301E">
          <w:rPr>
            <w:rStyle w:val="Collegamentoipertestuale"/>
            <w:b/>
            <w:color w:val="0070C0"/>
            <w:u w:val="none"/>
            <w:lang w:val="it-IT"/>
          </w:rPr>
          <w:tab/>
        </w:r>
        <w:r w:rsidR="00AC5FF0" w:rsidRPr="009D301E">
          <w:rPr>
            <w:rStyle w:val="Collegamentoipertestuale"/>
            <w:color w:val="0070C0"/>
            <w:sz w:val="24"/>
            <w:szCs w:val="24"/>
            <w:u w:val="none"/>
            <w:lang w:val="it-IT"/>
          </w:rPr>
          <w:t>TOLLERANZE RAGGI ANGOLI INTERNI E CAVE</w:t>
        </w:r>
      </w:hyperlink>
    </w:p>
    <w:p w:rsidR="007A213F" w:rsidRPr="009D301E" w:rsidRDefault="007A213F" w:rsidP="00AC5FF0">
      <w:pPr>
        <w:autoSpaceDE w:val="0"/>
        <w:autoSpaceDN w:val="0"/>
        <w:adjustRightInd w:val="0"/>
        <w:spacing w:after="0" w:line="240" w:lineRule="auto"/>
        <w:rPr>
          <w:color w:val="0070C0"/>
          <w:sz w:val="24"/>
          <w:szCs w:val="24"/>
          <w:lang w:val="it-IT"/>
        </w:rPr>
      </w:pPr>
    </w:p>
    <w:p w:rsidR="007A213F" w:rsidRPr="009D301E" w:rsidRDefault="009D301E" w:rsidP="007A213F">
      <w:pPr>
        <w:pStyle w:val="Intestazione"/>
        <w:tabs>
          <w:tab w:val="clear" w:pos="4819"/>
          <w:tab w:val="clear" w:pos="9638"/>
        </w:tabs>
        <w:jc w:val="both"/>
        <w:rPr>
          <w:color w:val="0070C0"/>
          <w:sz w:val="24"/>
          <w:szCs w:val="24"/>
          <w:lang w:val="it-IT"/>
        </w:rPr>
      </w:pPr>
      <w:hyperlink w:anchor="Tolleranze_foratura_metallizzata" w:history="1">
        <w:r w:rsidR="007A213F" w:rsidRPr="009D301E">
          <w:rPr>
            <w:rStyle w:val="Collegamentoipertestuale"/>
            <w:b/>
            <w:color w:val="0070C0"/>
            <w:sz w:val="22"/>
            <w:szCs w:val="22"/>
            <w:u w:val="none"/>
            <w:lang w:val="it-IT"/>
          </w:rPr>
          <w:t>2.5</w:t>
        </w:r>
        <w:r w:rsidR="007A213F" w:rsidRPr="009D301E">
          <w:rPr>
            <w:rStyle w:val="Collegamentoipertestuale"/>
            <w:b/>
            <w:color w:val="0070C0"/>
            <w:sz w:val="22"/>
            <w:szCs w:val="22"/>
            <w:u w:val="none"/>
            <w:lang w:val="it-IT"/>
          </w:rPr>
          <w:tab/>
        </w:r>
        <w:r w:rsidR="004406B6" w:rsidRPr="009D301E">
          <w:rPr>
            <w:rStyle w:val="Collegamentoipertestuale"/>
            <w:color w:val="0070C0"/>
            <w:sz w:val="24"/>
            <w:szCs w:val="24"/>
            <w:u w:val="none"/>
            <w:lang w:val="it-IT"/>
          </w:rPr>
          <w:t>TOLLERANZE DI FORATURA(FORI METALLIZZATI)</w:t>
        </w:r>
      </w:hyperlink>
    </w:p>
    <w:p w:rsidR="004406B6" w:rsidRPr="009D301E" w:rsidRDefault="009D301E" w:rsidP="007A213F">
      <w:pPr>
        <w:pStyle w:val="Intestazione"/>
        <w:tabs>
          <w:tab w:val="clear" w:pos="4819"/>
          <w:tab w:val="clear" w:pos="9638"/>
        </w:tabs>
        <w:jc w:val="both"/>
        <w:rPr>
          <w:color w:val="0070C0"/>
          <w:sz w:val="24"/>
          <w:szCs w:val="24"/>
          <w:lang w:val="it-IT"/>
        </w:rPr>
      </w:pPr>
      <w:hyperlink w:anchor="Tolleranze_foratura_non_metallizzata" w:history="1">
        <w:r w:rsidR="004406B6" w:rsidRPr="009D301E">
          <w:rPr>
            <w:rStyle w:val="Collegamentoipertestuale"/>
            <w:b/>
            <w:color w:val="0070C0"/>
            <w:sz w:val="22"/>
            <w:szCs w:val="22"/>
            <w:u w:val="none"/>
            <w:lang w:val="it-IT"/>
          </w:rPr>
          <w:t>2.6</w:t>
        </w:r>
        <w:r w:rsidR="004406B6" w:rsidRPr="009D301E">
          <w:rPr>
            <w:rStyle w:val="Collegamentoipertestuale"/>
            <w:b/>
            <w:color w:val="0070C0"/>
            <w:sz w:val="22"/>
            <w:szCs w:val="22"/>
            <w:u w:val="none"/>
            <w:lang w:val="it-IT"/>
          </w:rPr>
          <w:tab/>
        </w:r>
        <w:r w:rsidR="004406B6" w:rsidRPr="009D301E">
          <w:rPr>
            <w:rStyle w:val="Collegamentoipertestuale"/>
            <w:color w:val="0070C0"/>
            <w:sz w:val="24"/>
            <w:szCs w:val="24"/>
            <w:u w:val="none"/>
            <w:lang w:val="it-IT"/>
          </w:rPr>
          <w:t>TOLLERANZE DI FORATURA(FORI NON METALLIZZATI)</w:t>
        </w:r>
      </w:hyperlink>
    </w:p>
    <w:p w:rsidR="00AC5FF0" w:rsidRPr="009D301E" w:rsidRDefault="009D301E" w:rsidP="00AC5FF0">
      <w:pPr>
        <w:pStyle w:val="Intestazione"/>
        <w:tabs>
          <w:tab w:val="clear" w:pos="4819"/>
          <w:tab w:val="clear" w:pos="9638"/>
        </w:tabs>
        <w:jc w:val="both"/>
        <w:rPr>
          <w:color w:val="0070C0"/>
          <w:sz w:val="24"/>
          <w:szCs w:val="24"/>
          <w:lang w:val="it-IT"/>
        </w:rPr>
      </w:pPr>
      <w:hyperlink w:anchor="Tolleranze_scoring_VCUT" w:history="1">
        <w:r w:rsidR="00AC5FF0" w:rsidRPr="009D301E">
          <w:rPr>
            <w:rStyle w:val="Collegamentoipertestuale"/>
            <w:b/>
            <w:color w:val="0070C0"/>
            <w:sz w:val="22"/>
            <w:szCs w:val="22"/>
            <w:u w:val="none"/>
            <w:lang w:val="it-IT"/>
          </w:rPr>
          <w:t>2.</w:t>
        </w:r>
        <w:r w:rsidR="004406B6" w:rsidRPr="009D301E">
          <w:rPr>
            <w:rStyle w:val="Collegamentoipertestuale"/>
            <w:b/>
            <w:color w:val="0070C0"/>
            <w:sz w:val="22"/>
            <w:szCs w:val="22"/>
            <w:u w:val="none"/>
            <w:lang w:val="it-IT"/>
          </w:rPr>
          <w:t>7</w:t>
        </w:r>
        <w:r w:rsidR="00AC5FF0" w:rsidRPr="009D301E">
          <w:rPr>
            <w:rStyle w:val="Collegamentoipertestuale"/>
            <w:b/>
            <w:color w:val="0070C0"/>
            <w:sz w:val="22"/>
            <w:szCs w:val="22"/>
            <w:u w:val="none"/>
            <w:lang w:val="it-IT"/>
          </w:rPr>
          <w:tab/>
        </w:r>
        <w:r w:rsidR="00AC5FF0" w:rsidRPr="009D301E">
          <w:rPr>
            <w:rStyle w:val="Collegamentoipertestuale"/>
            <w:color w:val="0070C0"/>
            <w:sz w:val="24"/>
            <w:szCs w:val="24"/>
            <w:u w:val="none"/>
            <w:lang w:val="it-IT"/>
          </w:rPr>
          <w:t>TOLLERANZE SULLO SCORING (V-CUT)</w:t>
        </w:r>
      </w:hyperlink>
    </w:p>
    <w:p w:rsidR="004406B6" w:rsidRPr="009D301E" w:rsidRDefault="009D301E" w:rsidP="00AC5FF0">
      <w:pPr>
        <w:pStyle w:val="Intestazione"/>
        <w:tabs>
          <w:tab w:val="clear" w:pos="4819"/>
          <w:tab w:val="clear" w:pos="9638"/>
        </w:tabs>
        <w:jc w:val="both"/>
        <w:rPr>
          <w:color w:val="0070C0"/>
          <w:sz w:val="24"/>
          <w:szCs w:val="24"/>
          <w:lang w:val="it-IT"/>
        </w:rPr>
      </w:pPr>
      <w:hyperlink w:anchor="Tolleranze_lamature_svasature" w:history="1">
        <w:r w:rsidR="004406B6" w:rsidRPr="009D301E">
          <w:rPr>
            <w:rStyle w:val="Collegamentoipertestuale"/>
            <w:b/>
            <w:color w:val="0070C0"/>
            <w:sz w:val="22"/>
            <w:szCs w:val="22"/>
            <w:u w:val="none"/>
            <w:lang w:val="it-IT"/>
          </w:rPr>
          <w:t>2.8</w:t>
        </w:r>
        <w:r w:rsidR="004406B6" w:rsidRPr="009D301E">
          <w:rPr>
            <w:rStyle w:val="Collegamentoipertestuale"/>
            <w:b/>
            <w:color w:val="0070C0"/>
            <w:sz w:val="22"/>
            <w:szCs w:val="22"/>
            <w:u w:val="none"/>
            <w:lang w:val="it-IT"/>
          </w:rPr>
          <w:tab/>
        </w:r>
        <w:r w:rsidR="004406B6" w:rsidRPr="009D301E">
          <w:rPr>
            <w:rStyle w:val="Collegamentoipertestuale"/>
            <w:color w:val="0070C0"/>
            <w:sz w:val="24"/>
            <w:szCs w:val="24"/>
            <w:u w:val="none"/>
            <w:lang w:val="it-IT"/>
          </w:rPr>
          <w:t>TOLLERANZE LAMATURE/SVASATURE</w:t>
        </w:r>
      </w:hyperlink>
    </w:p>
    <w:p w:rsidR="00AC5FF0" w:rsidRPr="00056D68" w:rsidRDefault="00AC5FF0" w:rsidP="00AC5FF0">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3</w:t>
      </w:r>
      <w:r w:rsidRPr="00056D68">
        <w:rPr>
          <w:b/>
          <w:color w:val="FFFFFF" w:themeColor="background1"/>
          <w:sz w:val="36"/>
          <w:szCs w:val="36"/>
          <w:highlight w:val="darkGray"/>
          <w:lang w:val="it-IT"/>
        </w:rPr>
        <w:tab/>
      </w:r>
      <w:r>
        <w:rPr>
          <w:b/>
          <w:color w:val="FFFFFF" w:themeColor="background1"/>
          <w:sz w:val="32"/>
          <w:szCs w:val="32"/>
          <w:highlight w:val="darkGray"/>
          <w:lang w:val="it-IT"/>
        </w:rPr>
        <w:t>REQUISITI DIMENSIONALI CONDUTTORI</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AC5FF0" w:rsidRPr="009D301E" w:rsidRDefault="009D301E" w:rsidP="00AC5FF0">
      <w:pPr>
        <w:pStyle w:val="Intestazione"/>
        <w:tabs>
          <w:tab w:val="clear" w:pos="4819"/>
          <w:tab w:val="clear" w:pos="9638"/>
        </w:tabs>
        <w:jc w:val="both"/>
        <w:rPr>
          <w:b/>
          <w:color w:val="0070C0"/>
          <w:sz w:val="22"/>
          <w:szCs w:val="22"/>
          <w:lang w:val="it-IT"/>
        </w:rPr>
      </w:pPr>
      <w:hyperlink w:anchor="Corona_minima_foro_piazzola" w:history="1">
        <w:r w:rsidR="00AC5FF0" w:rsidRPr="009D301E">
          <w:rPr>
            <w:rStyle w:val="Collegamentoipertestuale"/>
            <w:b/>
            <w:color w:val="0070C0"/>
            <w:sz w:val="22"/>
            <w:szCs w:val="22"/>
            <w:u w:val="none"/>
            <w:lang w:val="it-IT"/>
          </w:rPr>
          <w:t>3.1</w:t>
        </w:r>
        <w:r w:rsidR="00AC5FF0" w:rsidRPr="009D301E">
          <w:rPr>
            <w:rStyle w:val="Collegamentoipertestuale"/>
            <w:b/>
            <w:color w:val="0070C0"/>
            <w:sz w:val="22"/>
            <w:szCs w:val="22"/>
            <w:u w:val="none"/>
            <w:lang w:val="it-IT"/>
          </w:rPr>
          <w:tab/>
        </w:r>
        <w:r w:rsidR="00AC5FF0" w:rsidRPr="009D301E">
          <w:rPr>
            <w:rStyle w:val="Collegamentoipertestuale"/>
            <w:color w:val="0070C0"/>
            <w:sz w:val="24"/>
            <w:szCs w:val="24"/>
            <w:u w:val="none"/>
            <w:lang w:val="it-IT"/>
          </w:rPr>
          <w:t>CORONA MINIMA FORO/PIAZZOLA (ANULAR RING)</w:t>
        </w:r>
      </w:hyperlink>
    </w:p>
    <w:p w:rsidR="00AC5FF0" w:rsidRPr="00151265" w:rsidRDefault="00151265" w:rsidP="00AC5FF0">
      <w:pPr>
        <w:pStyle w:val="Intestazione"/>
        <w:tabs>
          <w:tab w:val="clear" w:pos="4819"/>
          <w:tab w:val="clear" w:pos="9638"/>
        </w:tabs>
        <w:jc w:val="both"/>
        <w:rPr>
          <w:b/>
          <w:color w:val="0070C0"/>
          <w:sz w:val="22"/>
          <w:szCs w:val="22"/>
          <w:lang w:val="it-IT"/>
        </w:rPr>
      </w:pPr>
      <w:hyperlink w:anchor="Tolleranze_dimensione_isolamento" w:history="1">
        <w:r w:rsidR="00AC5FF0" w:rsidRPr="00151265">
          <w:rPr>
            <w:rStyle w:val="Collegamentoipertestuale"/>
            <w:b/>
            <w:color w:val="0070C0"/>
            <w:sz w:val="22"/>
            <w:szCs w:val="22"/>
            <w:u w:val="none"/>
            <w:lang w:val="it-IT"/>
          </w:rPr>
          <w:t>3.2</w:t>
        </w:r>
        <w:r w:rsidR="00AC5FF0" w:rsidRPr="00151265">
          <w:rPr>
            <w:rStyle w:val="Collegamentoipertestuale"/>
            <w:b/>
            <w:color w:val="0070C0"/>
            <w:sz w:val="22"/>
            <w:szCs w:val="22"/>
            <w:u w:val="none"/>
            <w:lang w:val="it-IT"/>
          </w:rPr>
          <w:tab/>
        </w:r>
        <w:r w:rsidR="00AC5FF0" w:rsidRPr="00151265">
          <w:rPr>
            <w:rStyle w:val="Collegamentoipertestuale"/>
            <w:color w:val="0070C0"/>
            <w:sz w:val="24"/>
            <w:szCs w:val="24"/>
            <w:u w:val="none"/>
            <w:lang w:val="it-IT"/>
          </w:rPr>
          <w:t xml:space="preserve">TOLLERANZE </w:t>
        </w:r>
        <w:r w:rsidR="00C87DE9" w:rsidRPr="00151265">
          <w:rPr>
            <w:rStyle w:val="Collegamentoipertestuale"/>
            <w:color w:val="0070C0"/>
            <w:sz w:val="24"/>
            <w:szCs w:val="24"/>
            <w:u w:val="none"/>
            <w:lang w:val="it-IT"/>
          </w:rPr>
          <w:t>DIMENSIONE/ISOLAMENTO CONDUTTORI</w:t>
        </w:r>
      </w:hyperlink>
    </w:p>
    <w:p w:rsidR="00AC5FF0" w:rsidRPr="00151265" w:rsidRDefault="00151265" w:rsidP="00AC5FF0">
      <w:pPr>
        <w:pStyle w:val="Intestazione"/>
        <w:tabs>
          <w:tab w:val="clear" w:pos="4819"/>
          <w:tab w:val="clear" w:pos="9638"/>
        </w:tabs>
        <w:jc w:val="both"/>
        <w:rPr>
          <w:color w:val="0070C0"/>
          <w:sz w:val="24"/>
          <w:szCs w:val="24"/>
          <w:lang w:val="it-IT"/>
        </w:rPr>
      </w:pPr>
      <w:hyperlink w:anchor="Tolleranze_riporti_galvanici" w:history="1">
        <w:r w:rsidR="00AC5FF0" w:rsidRPr="00151265">
          <w:rPr>
            <w:rStyle w:val="Collegamentoipertestuale"/>
            <w:b/>
            <w:color w:val="0070C0"/>
            <w:sz w:val="22"/>
            <w:szCs w:val="22"/>
            <w:u w:val="none"/>
            <w:lang w:val="it-IT"/>
          </w:rPr>
          <w:t>3.3</w:t>
        </w:r>
        <w:r w:rsidR="00AC5FF0" w:rsidRPr="00151265">
          <w:rPr>
            <w:rStyle w:val="Collegamentoipertestuale"/>
            <w:b/>
            <w:color w:val="0070C0"/>
            <w:sz w:val="22"/>
            <w:szCs w:val="22"/>
            <w:u w:val="none"/>
            <w:lang w:val="it-IT"/>
          </w:rPr>
          <w:tab/>
        </w:r>
        <w:r w:rsidR="00AC5FF0" w:rsidRPr="00151265">
          <w:rPr>
            <w:rStyle w:val="Collegamentoipertestuale"/>
            <w:color w:val="0070C0"/>
            <w:sz w:val="24"/>
            <w:szCs w:val="24"/>
            <w:u w:val="none"/>
            <w:lang w:val="it-IT"/>
          </w:rPr>
          <w:t>TOLLERANZE RIPORTI GALVANICI O CHIMICI</w:t>
        </w:r>
      </w:hyperlink>
    </w:p>
    <w:p w:rsidR="00AC5FF0" w:rsidRDefault="00AC5FF0" w:rsidP="00AC5FF0">
      <w:pPr>
        <w:autoSpaceDE w:val="0"/>
        <w:autoSpaceDN w:val="0"/>
        <w:adjustRightInd w:val="0"/>
        <w:spacing w:after="0" w:line="240" w:lineRule="auto"/>
        <w:rPr>
          <w:color w:val="0070C0"/>
          <w:sz w:val="24"/>
          <w:szCs w:val="24"/>
          <w:lang w:val="it-IT"/>
        </w:rPr>
      </w:pPr>
    </w:p>
    <w:p w:rsidR="00056D68" w:rsidRPr="003D2646" w:rsidRDefault="00056D68" w:rsidP="003D2646">
      <w:pPr>
        <w:pStyle w:val="Intestazione"/>
        <w:tabs>
          <w:tab w:val="clear" w:pos="4819"/>
          <w:tab w:val="clear" w:pos="9638"/>
        </w:tabs>
        <w:jc w:val="both"/>
        <w:rPr>
          <w:b/>
          <w:color w:val="0070C0"/>
          <w:sz w:val="22"/>
          <w:szCs w:val="22"/>
          <w:lang w:val="it-IT"/>
        </w:rPr>
      </w:pPr>
    </w:p>
    <w:p w:rsidR="00AC5FF0" w:rsidRPr="00056D68" w:rsidRDefault="00AC5FF0" w:rsidP="00AC5FF0">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4</w:t>
      </w:r>
      <w:r w:rsidRPr="00056D68">
        <w:rPr>
          <w:b/>
          <w:color w:val="FFFFFF" w:themeColor="background1"/>
          <w:sz w:val="36"/>
          <w:szCs w:val="36"/>
          <w:highlight w:val="darkGray"/>
          <w:lang w:val="it-IT"/>
        </w:rPr>
        <w:tab/>
      </w:r>
      <w:r>
        <w:rPr>
          <w:b/>
          <w:color w:val="FFFFFF" w:themeColor="background1"/>
          <w:sz w:val="32"/>
          <w:szCs w:val="32"/>
          <w:highlight w:val="darkGray"/>
          <w:lang w:val="it-IT"/>
        </w:rPr>
        <w:t>TRATTAMENTI SUPERFICIALI</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AC5FF0" w:rsidRPr="00151265" w:rsidRDefault="00151265" w:rsidP="00AC5FF0">
      <w:pPr>
        <w:pStyle w:val="Intestazione"/>
        <w:tabs>
          <w:tab w:val="clear" w:pos="4819"/>
          <w:tab w:val="clear" w:pos="9638"/>
        </w:tabs>
        <w:jc w:val="both"/>
        <w:rPr>
          <w:b/>
          <w:color w:val="0070C0"/>
          <w:sz w:val="22"/>
          <w:szCs w:val="22"/>
        </w:rPr>
      </w:pPr>
      <w:hyperlink w:anchor="HLF_HAL_SnPb_ENIG" w:history="1">
        <w:r w:rsidR="00AC5FF0" w:rsidRPr="00151265">
          <w:rPr>
            <w:rStyle w:val="Collegamentoipertestuale"/>
            <w:b/>
            <w:color w:val="0070C0"/>
            <w:sz w:val="22"/>
            <w:szCs w:val="22"/>
            <w:u w:val="none"/>
          </w:rPr>
          <w:t>4.1</w:t>
        </w:r>
        <w:r w:rsidR="00AC5FF0" w:rsidRPr="00151265">
          <w:rPr>
            <w:rStyle w:val="Collegamentoipertestuale"/>
            <w:b/>
            <w:color w:val="0070C0"/>
            <w:sz w:val="22"/>
            <w:szCs w:val="22"/>
            <w:u w:val="none"/>
          </w:rPr>
          <w:tab/>
        </w:r>
        <w:r w:rsidR="00AC5FF0" w:rsidRPr="00151265">
          <w:rPr>
            <w:rStyle w:val="Collegamentoipertestuale"/>
            <w:color w:val="0070C0"/>
            <w:sz w:val="24"/>
            <w:szCs w:val="24"/>
            <w:u w:val="none"/>
          </w:rPr>
          <w:t>HLF, HAL S</w:t>
        </w:r>
        <w:r w:rsidR="00AC5FF0" w:rsidRPr="00151265">
          <w:rPr>
            <w:rStyle w:val="Collegamentoipertestuale"/>
            <w:color w:val="0070C0"/>
            <w:sz w:val="24"/>
            <w:szCs w:val="24"/>
            <w:u w:val="none"/>
          </w:rPr>
          <w:t>n</w:t>
        </w:r>
        <w:r w:rsidR="00AC5FF0" w:rsidRPr="00151265">
          <w:rPr>
            <w:rStyle w:val="Collegamentoipertestuale"/>
            <w:color w:val="0070C0"/>
            <w:sz w:val="24"/>
            <w:szCs w:val="24"/>
            <w:u w:val="none"/>
          </w:rPr>
          <w:t>Pb, ENIG, SN CHIMICO, AG CHIMICO, HARD GOLD, OSP</w:t>
        </w:r>
      </w:hyperlink>
    </w:p>
    <w:p w:rsidR="00AC5FF0" w:rsidRPr="00151265" w:rsidRDefault="00151265" w:rsidP="00AC5FF0">
      <w:pPr>
        <w:pStyle w:val="Intestazione"/>
        <w:tabs>
          <w:tab w:val="clear" w:pos="4819"/>
          <w:tab w:val="clear" w:pos="9638"/>
        </w:tabs>
        <w:jc w:val="both"/>
        <w:rPr>
          <w:b/>
          <w:color w:val="0070C0"/>
          <w:sz w:val="22"/>
          <w:szCs w:val="22"/>
          <w:lang w:val="it-IT"/>
        </w:rPr>
      </w:pPr>
      <w:hyperlink w:anchor="Saldabilita_e_spessore_trattamenti" w:history="1">
        <w:r w:rsidR="00AC5FF0" w:rsidRPr="00151265">
          <w:rPr>
            <w:rStyle w:val="Collegamentoipertestuale"/>
            <w:b/>
            <w:color w:val="0070C0"/>
            <w:sz w:val="22"/>
            <w:szCs w:val="22"/>
            <w:u w:val="none"/>
            <w:lang w:val="it-IT"/>
          </w:rPr>
          <w:t>4.2</w:t>
        </w:r>
        <w:r w:rsidR="00AC5FF0" w:rsidRPr="00151265">
          <w:rPr>
            <w:rStyle w:val="Collegamentoipertestuale"/>
            <w:b/>
            <w:color w:val="0070C0"/>
            <w:sz w:val="22"/>
            <w:szCs w:val="22"/>
            <w:u w:val="none"/>
            <w:lang w:val="it-IT"/>
          </w:rPr>
          <w:tab/>
        </w:r>
        <w:r w:rsidR="00AC5FF0" w:rsidRPr="00151265">
          <w:rPr>
            <w:rStyle w:val="Collegamentoipertestuale"/>
            <w:color w:val="0070C0"/>
            <w:sz w:val="24"/>
            <w:szCs w:val="24"/>
            <w:u w:val="none"/>
            <w:lang w:val="it-IT"/>
          </w:rPr>
          <w:t>SALDABILITA' E SPESSORE DEI TRATTAMENTI SUPERFICIALI</w:t>
        </w:r>
      </w:hyperlink>
    </w:p>
    <w:p w:rsidR="00AC5FF0" w:rsidRPr="00056D68" w:rsidRDefault="00AC5FF0" w:rsidP="00AC5FF0">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5</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FINITURE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AC5FF0" w:rsidRPr="00151265" w:rsidRDefault="00151265" w:rsidP="00AC5FF0">
      <w:pPr>
        <w:pStyle w:val="Intestazione"/>
        <w:tabs>
          <w:tab w:val="clear" w:pos="4819"/>
          <w:tab w:val="clear" w:pos="9638"/>
        </w:tabs>
        <w:jc w:val="both"/>
        <w:rPr>
          <w:b/>
          <w:color w:val="0070C0"/>
          <w:sz w:val="22"/>
          <w:szCs w:val="22"/>
          <w:lang w:val="it-IT"/>
        </w:rPr>
      </w:pPr>
      <w:hyperlink w:anchor="Solder_mask" w:history="1">
        <w:r w:rsidR="00AC5FF0" w:rsidRPr="00151265">
          <w:rPr>
            <w:rStyle w:val="Collegamentoipertestuale"/>
            <w:b/>
            <w:color w:val="0070C0"/>
            <w:sz w:val="22"/>
            <w:szCs w:val="22"/>
            <w:u w:val="none"/>
            <w:lang w:val="it-IT"/>
          </w:rPr>
          <w:t>5.1</w:t>
        </w:r>
        <w:r w:rsidR="00AC5FF0" w:rsidRPr="00151265">
          <w:rPr>
            <w:rStyle w:val="Collegamentoipertestuale"/>
            <w:b/>
            <w:color w:val="0070C0"/>
            <w:sz w:val="22"/>
            <w:szCs w:val="22"/>
            <w:u w:val="none"/>
            <w:lang w:val="it-IT"/>
          </w:rPr>
          <w:tab/>
        </w:r>
        <w:r w:rsidR="00AC5FF0" w:rsidRPr="00151265">
          <w:rPr>
            <w:rStyle w:val="Collegamentoipertestuale"/>
            <w:color w:val="0070C0"/>
            <w:sz w:val="24"/>
            <w:szCs w:val="24"/>
            <w:u w:val="none"/>
            <w:lang w:val="it-IT"/>
          </w:rPr>
          <w:t>SOLDER MASK</w:t>
        </w:r>
      </w:hyperlink>
    </w:p>
    <w:p w:rsidR="00AC5FF0" w:rsidRPr="00151265" w:rsidRDefault="00151265" w:rsidP="00AC5FF0">
      <w:pPr>
        <w:pStyle w:val="Intestazione"/>
        <w:tabs>
          <w:tab w:val="clear" w:pos="4819"/>
          <w:tab w:val="clear" w:pos="9638"/>
        </w:tabs>
        <w:jc w:val="both"/>
        <w:rPr>
          <w:b/>
          <w:color w:val="0070C0"/>
          <w:sz w:val="22"/>
          <w:szCs w:val="22"/>
          <w:lang w:val="it-IT"/>
        </w:rPr>
      </w:pPr>
      <w:hyperlink w:anchor="Serigrafia_simbologia" w:history="1">
        <w:r w:rsidR="00AC5FF0" w:rsidRPr="00151265">
          <w:rPr>
            <w:rStyle w:val="Collegamentoipertestuale"/>
            <w:b/>
            <w:color w:val="0070C0"/>
            <w:sz w:val="22"/>
            <w:szCs w:val="22"/>
            <w:u w:val="none"/>
            <w:lang w:val="it-IT"/>
          </w:rPr>
          <w:t>5.2</w:t>
        </w:r>
        <w:r w:rsidR="00AC5FF0" w:rsidRPr="00151265">
          <w:rPr>
            <w:rStyle w:val="Collegamentoipertestuale"/>
            <w:b/>
            <w:color w:val="0070C0"/>
            <w:sz w:val="22"/>
            <w:szCs w:val="22"/>
            <w:u w:val="none"/>
            <w:lang w:val="it-IT"/>
          </w:rPr>
          <w:tab/>
        </w:r>
        <w:r w:rsidR="00AC5FF0" w:rsidRPr="00151265">
          <w:rPr>
            <w:rStyle w:val="Collegamentoipertestuale"/>
            <w:color w:val="0070C0"/>
            <w:sz w:val="24"/>
            <w:szCs w:val="24"/>
            <w:u w:val="none"/>
            <w:lang w:val="it-IT"/>
          </w:rPr>
          <w:t>SERIGRAFIA/SIMBOLOGIA</w:t>
        </w:r>
      </w:hyperlink>
    </w:p>
    <w:p w:rsidR="00AC5FF0" w:rsidRPr="00151265" w:rsidRDefault="00151265" w:rsidP="00AC5FF0">
      <w:pPr>
        <w:pStyle w:val="Intestazione"/>
        <w:tabs>
          <w:tab w:val="clear" w:pos="4819"/>
          <w:tab w:val="clear" w:pos="9638"/>
        </w:tabs>
        <w:jc w:val="both"/>
        <w:rPr>
          <w:color w:val="0070C0"/>
          <w:sz w:val="24"/>
          <w:szCs w:val="24"/>
          <w:lang w:val="it-IT"/>
        </w:rPr>
      </w:pPr>
      <w:hyperlink w:anchor="Spellicolabile" w:history="1">
        <w:r w:rsidR="00AC5FF0" w:rsidRPr="00151265">
          <w:rPr>
            <w:rStyle w:val="Collegamentoipertestuale"/>
            <w:b/>
            <w:color w:val="0070C0"/>
            <w:sz w:val="22"/>
            <w:szCs w:val="22"/>
            <w:u w:val="none"/>
            <w:lang w:val="it-IT"/>
          </w:rPr>
          <w:t>5.3</w:t>
        </w:r>
        <w:r w:rsidR="00AC5FF0" w:rsidRPr="00151265">
          <w:rPr>
            <w:rStyle w:val="Collegamentoipertestuale"/>
            <w:b/>
            <w:color w:val="0070C0"/>
            <w:sz w:val="22"/>
            <w:szCs w:val="22"/>
            <w:u w:val="none"/>
            <w:lang w:val="it-IT"/>
          </w:rPr>
          <w:tab/>
        </w:r>
        <w:r w:rsidR="00AC5FF0" w:rsidRPr="00151265">
          <w:rPr>
            <w:rStyle w:val="Collegamentoipertestuale"/>
            <w:color w:val="0070C0"/>
            <w:sz w:val="24"/>
            <w:szCs w:val="24"/>
            <w:u w:val="none"/>
            <w:lang w:val="it-IT"/>
          </w:rPr>
          <w:t>SPELLICOLABILE</w:t>
        </w:r>
      </w:hyperlink>
    </w:p>
    <w:p w:rsidR="00AC5FF0" w:rsidRPr="00056D68" w:rsidRDefault="00AC5FF0" w:rsidP="00AC5FF0">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6</w:t>
      </w:r>
      <w:r w:rsidRPr="00056D68">
        <w:rPr>
          <w:b/>
          <w:color w:val="FFFFFF" w:themeColor="background1"/>
          <w:sz w:val="36"/>
          <w:szCs w:val="36"/>
          <w:highlight w:val="darkGray"/>
          <w:lang w:val="it-IT"/>
        </w:rPr>
        <w:tab/>
      </w:r>
      <w:r w:rsidR="00C26C03">
        <w:rPr>
          <w:b/>
          <w:color w:val="FFFFFF" w:themeColor="background1"/>
          <w:sz w:val="32"/>
          <w:szCs w:val="32"/>
          <w:highlight w:val="darkGray"/>
          <w:lang w:val="it-IT"/>
        </w:rPr>
        <w:t>COLLAUDO ELETTRICO</w:t>
      </w:r>
      <w:r>
        <w:rPr>
          <w:b/>
          <w:color w:val="FFFFFF" w:themeColor="background1"/>
          <w:sz w:val="32"/>
          <w:szCs w:val="32"/>
          <w:highlight w:val="darkGray"/>
          <w:lang w:val="it-IT"/>
        </w:rPr>
        <w:t xml:space="preserve"> </w:t>
      </w:r>
      <w:r w:rsidR="00C26C03">
        <w:rPr>
          <w:b/>
          <w:color w:val="FFFFFF" w:themeColor="background1"/>
          <w:sz w:val="32"/>
          <w:szCs w:val="32"/>
          <w:highlight w:val="darkGray"/>
          <w:lang w:val="it-IT"/>
        </w:rPr>
        <w:t xml:space="preserve">                 </w:t>
      </w:r>
      <w:r>
        <w:rPr>
          <w:b/>
          <w:color w:val="FFFFFF" w:themeColor="background1"/>
          <w:sz w:val="32"/>
          <w:szCs w:val="32"/>
          <w:highlight w:val="darkGray"/>
          <w:lang w:val="it-IT"/>
        </w:rPr>
        <w:t xml:space="preserve">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00C26C03">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AC5FF0" w:rsidRPr="00151265" w:rsidRDefault="00151265" w:rsidP="00AC5FF0">
      <w:pPr>
        <w:pStyle w:val="Intestazione"/>
        <w:tabs>
          <w:tab w:val="clear" w:pos="4819"/>
          <w:tab w:val="clear" w:pos="9638"/>
        </w:tabs>
        <w:jc w:val="both"/>
        <w:rPr>
          <w:b/>
          <w:color w:val="0070C0"/>
          <w:sz w:val="22"/>
          <w:szCs w:val="22"/>
          <w:lang w:val="it-IT"/>
        </w:rPr>
      </w:pPr>
      <w:hyperlink w:anchor="Test_elettrico" w:history="1">
        <w:r w:rsidR="00AC5FF0" w:rsidRPr="00151265">
          <w:rPr>
            <w:rStyle w:val="Collegamentoipertestuale"/>
            <w:b/>
            <w:color w:val="0070C0"/>
            <w:sz w:val="22"/>
            <w:szCs w:val="22"/>
            <w:u w:val="none"/>
            <w:lang w:val="it-IT"/>
          </w:rPr>
          <w:t>6.1</w:t>
        </w:r>
        <w:r w:rsidR="00AC5FF0"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TEST ELETTRICO</w:t>
        </w:r>
      </w:hyperlink>
    </w:p>
    <w:p w:rsidR="00AC5FF0" w:rsidRPr="00151265" w:rsidRDefault="00151265" w:rsidP="00AC5FF0">
      <w:pPr>
        <w:pStyle w:val="Intestazione"/>
        <w:tabs>
          <w:tab w:val="clear" w:pos="4819"/>
          <w:tab w:val="clear" w:pos="9638"/>
        </w:tabs>
        <w:jc w:val="both"/>
        <w:rPr>
          <w:b/>
          <w:color w:val="0070C0"/>
          <w:sz w:val="22"/>
          <w:szCs w:val="22"/>
          <w:lang w:val="it-IT"/>
        </w:rPr>
      </w:pPr>
      <w:hyperlink w:anchor="Scarti_ammessi" w:history="1">
        <w:r w:rsidR="00AC5FF0" w:rsidRPr="00151265">
          <w:rPr>
            <w:rStyle w:val="Collegamentoipertestuale"/>
            <w:b/>
            <w:color w:val="0070C0"/>
            <w:sz w:val="22"/>
            <w:szCs w:val="22"/>
            <w:u w:val="none"/>
            <w:lang w:val="it-IT"/>
          </w:rPr>
          <w:t>6.2</w:t>
        </w:r>
        <w:r w:rsidR="00AC5FF0" w:rsidRPr="00151265">
          <w:rPr>
            <w:rStyle w:val="Collegamentoipertestuale"/>
            <w:b/>
            <w:color w:val="0070C0"/>
            <w:sz w:val="22"/>
            <w:szCs w:val="22"/>
            <w:u w:val="none"/>
            <w:lang w:val="it-IT"/>
          </w:rPr>
          <w:tab/>
        </w:r>
        <w:r w:rsidR="00AC5FF0" w:rsidRPr="00151265">
          <w:rPr>
            <w:rStyle w:val="Collegamentoipertestuale"/>
            <w:color w:val="0070C0"/>
            <w:sz w:val="24"/>
            <w:szCs w:val="24"/>
            <w:u w:val="none"/>
            <w:lang w:val="it-IT"/>
          </w:rPr>
          <w:t>S</w:t>
        </w:r>
        <w:r w:rsidR="00C26C03" w:rsidRPr="00151265">
          <w:rPr>
            <w:rStyle w:val="Collegamentoipertestuale"/>
            <w:color w:val="0070C0"/>
            <w:sz w:val="24"/>
            <w:szCs w:val="24"/>
            <w:u w:val="none"/>
            <w:lang w:val="it-IT"/>
          </w:rPr>
          <w:t>CARTI AMMESSI</w:t>
        </w:r>
      </w:hyperlink>
    </w:p>
    <w:p w:rsidR="00AC5FF0" w:rsidRPr="00151265" w:rsidRDefault="00151265" w:rsidP="00AC5FF0">
      <w:pPr>
        <w:pStyle w:val="Intestazione"/>
        <w:tabs>
          <w:tab w:val="clear" w:pos="4819"/>
          <w:tab w:val="clear" w:pos="9638"/>
        </w:tabs>
        <w:jc w:val="both"/>
        <w:rPr>
          <w:color w:val="0070C0"/>
          <w:sz w:val="24"/>
          <w:szCs w:val="24"/>
          <w:lang w:val="it-IT"/>
        </w:rPr>
      </w:pPr>
      <w:hyperlink w:anchor="Riparazioni" w:history="1">
        <w:r w:rsidR="00AC5FF0" w:rsidRPr="00151265">
          <w:rPr>
            <w:rStyle w:val="Collegamentoipertestuale"/>
            <w:b/>
            <w:color w:val="0070C0"/>
            <w:sz w:val="22"/>
            <w:szCs w:val="22"/>
            <w:u w:val="none"/>
            <w:lang w:val="it-IT"/>
          </w:rPr>
          <w:t>6.3</w:t>
        </w:r>
        <w:r w:rsidR="00AC5FF0"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RIPARAZIONI</w:t>
        </w:r>
      </w:hyperlink>
    </w:p>
    <w:p w:rsidR="00C26C03" w:rsidRPr="00056D68" w:rsidRDefault="00C26C03" w:rsidP="00C26C03">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7</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MULTILAYER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C26C03" w:rsidRPr="00151265" w:rsidRDefault="00151265" w:rsidP="00C26C03">
      <w:pPr>
        <w:pStyle w:val="Intestazione"/>
        <w:tabs>
          <w:tab w:val="clear" w:pos="4819"/>
          <w:tab w:val="clear" w:pos="9638"/>
        </w:tabs>
        <w:jc w:val="both"/>
        <w:rPr>
          <w:b/>
          <w:color w:val="0070C0"/>
          <w:sz w:val="22"/>
          <w:szCs w:val="22"/>
          <w:lang w:val="it-IT"/>
        </w:rPr>
      </w:pPr>
      <w:hyperlink w:anchor="Tolleranze_allineamento_strati" w:history="1">
        <w:r w:rsidR="00C26C03" w:rsidRPr="00151265">
          <w:rPr>
            <w:rStyle w:val="Collegamentoipertestuale"/>
            <w:b/>
            <w:color w:val="0070C0"/>
            <w:sz w:val="22"/>
            <w:szCs w:val="22"/>
            <w:u w:val="none"/>
            <w:lang w:val="it-IT"/>
          </w:rPr>
          <w:t>7.1</w:t>
        </w:r>
        <w:r w:rsidR="00C26C03" w:rsidRPr="00151265">
          <w:rPr>
            <w:rStyle w:val="Collegamentoipertestuale"/>
            <w:b/>
            <w:color w:val="0070C0"/>
            <w:sz w:val="22"/>
            <w:szCs w:val="22"/>
            <w:u w:val="none"/>
            <w:lang w:val="it-IT"/>
          </w:rPr>
          <w:tab/>
        </w:r>
        <w:r w:rsidR="00C26C03" w:rsidRPr="00151265">
          <w:rPr>
            <w:rStyle w:val="Collegamentoipertestuale"/>
            <w:color w:val="0070C0"/>
            <w:sz w:val="22"/>
            <w:szCs w:val="22"/>
            <w:u w:val="none"/>
            <w:lang w:val="it-IT"/>
          </w:rPr>
          <w:t>TOLLERANZE</w:t>
        </w:r>
        <w:r w:rsidR="00C26C03" w:rsidRPr="00151265">
          <w:rPr>
            <w:rStyle w:val="Collegamentoipertestuale"/>
            <w:b/>
            <w:color w:val="0070C0"/>
            <w:sz w:val="22"/>
            <w:szCs w:val="22"/>
            <w:u w:val="none"/>
            <w:lang w:val="it-IT"/>
          </w:rPr>
          <w:t xml:space="preserve"> </w:t>
        </w:r>
        <w:r w:rsidR="00C26C03" w:rsidRPr="00151265">
          <w:rPr>
            <w:rStyle w:val="Collegamentoipertestuale"/>
            <w:color w:val="0070C0"/>
            <w:sz w:val="24"/>
            <w:szCs w:val="24"/>
            <w:u w:val="none"/>
            <w:lang w:val="it-IT"/>
          </w:rPr>
          <w:t>ALLINEAMENTO STRATI</w:t>
        </w:r>
      </w:hyperlink>
    </w:p>
    <w:p w:rsidR="00C26C03" w:rsidRPr="00151265" w:rsidRDefault="00151265" w:rsidP="00C26C03">
      <w:pPr>
        <w:pStyle w:val="Intestazione"/>
        <w:tabs>
          <w:tab w:val="clear" w:pos="4819"/>
          <w:tab w:val="clear" w:pos="9638"/>
        </w:tabs>
        <w:jc w:val="both"/>
        <w:rPr>
          <w:b/>
          <w:color w:val="0070C0"/>
          <w:sz w:val="22"/>
          <w:szCs w:val="22"/>
          <w:lang w:val="it-IT"/>
        </w:rPr>
      </w:pPr>
      <w:hyperlink w:anchor="Measling_delaminazione" w:history="1">
        <w:r w:rsidR="00C26C03" w:rsidRPr="00151265">
          <w:rPr>
            <w:rStyle w:val="Collegamentoipertestuale"/>
            <w:b/>
            <w:color w:val="0070C0"/>
            <w:sz w:val="22"/>
            <w:szCs w:val="22"/>
            <w:u w:val="none"/>
            <w:lang w:val="it-IT"/>
          </w:rPr>
          <w:t>7.2</w:t>
        </w:r>
        <w:r w:rsidR="00C26C03"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MEASLING, DELAMINAZIONE</w:t>
        </w:r>
      </w:hyperlink>
    </w:p>
    <w:p w:rsidR="00C26C03" w:rsidRPr="00151265" w:rsidRDefault="00151265" w:rsidP="00C26C03">
      <w:pPr>
        <w:pStyle w:val="Intestazione"/>
        <w:tabs>
          <w:tab w:val="clear" w:pos="4819"/>
          <w:tab w:val="clear" w:pos="9638"/>
        </w:tabs>
        <w:jc w:val="both"/>
        <w:rPr>
          <w:color w:val="0070C0"/>
          <w:sz w:val="24"/>
          <w:szCs w:val="24"/>
          <w:lang w:val="it-IT"/>
        </w:rPr>
      </w:pPr>
      <w:hyperlink w:anchor="Sbollature" w:history="1">
        <w:r w:rsidR="00C26C03" w:rsidRPr="00151265">
          <w:rPr>
            <w:rStyle w:val="Collegamentoipertestuale"/>
            <w:b/>
            <w:color w:val="0070C0"/>
            <w:sz w:val="22"/>
            <w:szCs w:val="22"/>
            <w:u w:val="none"/>
            <w:lang w:val="it-IT"/>
          </w:rPr>
          <w:t>7.3</w:t>
        </w:r>
        <w:r w:rsidR="00C26C03"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SBOLLATURE</w:t>
        </w:r>
      </w:hyperlink>
    </w:p>
    <w:p w:rsidR="00C26C03" w:rsidRPr="00151265" w:rsidRDefault="00151265" w:rsidP="00C26C03">
      <w:pPr>
        <w:pStyle w:val="Intestazione"/>
        <w:tabs>
          <w:tab w:val="clear" w:pos="4819"/>
          <w:tab w:val="clear" w:pos="9638"/>
        </w:tabs>
        <w:jc w:val="both"/>
        <w:rPr>
          <w:color w:val="0070C0"/>
          <w:sz w:val="24"/>
          <w:szCs w:val="24"/>
          <w:lang w:val="it-IT"/>
        </w:rPr>
      </w:pPr>
      <w:hyperlink w:anchor="Build_up" w:history="1">
        <w:r w:rsidR="00C26C03" w:rsidRPr="00151265">
          <w:rPr>
            <w:rStyle w:val="Collegamentoipertestuale"/>
            <w:b/>
            <w:color w:val="0070C0"/>
            <w:sz w:val="22"/>
            <w:szCs w:val="22"/>
            <w:u w:val="none"/>
            <w:lang w:val="it-IT"/>
          </w:rPr>
          <w:t>7.4</w:t>
        </w:r>
        <w:r w:rsidR="00C26C03"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BUILD-UP</w:t>
        </w:r>
      </w:hyperlink>
    </w:p>
    <w:p w:rsidR="00C26C03" w:rsidRPr="00056D68" w:rsidRDefault="00C26C03" w:rsidP="00C26C03">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8</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IDENTIFICAZIONE PCB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C26C03" w:rsidRPr="00151265" w:rsidRDefault="00151265" w:rsidP="00C26C03">
      <w:pPr>
        <w:pStyle w:val="Intestazione"/>
        <w:tabs>
          <w:tab w:val="clear" w:pos="4819"/>
          <w:tab w:val="clear" w:pos="9638"/>
        </w:tabs>
        <w:jc w:val="both"/>
        <w:rPr>
          <w:b/>
          <w:color w:val="0070C0"/>
          <w:sz w:val="22"/>
          <w:szCs w:val="22"/>
          <w:lang w:val="it-IT"/>
        </w:rPr>
      </w:pPr>
      <w:hyperlink w:anchor="Codifica_interna" w:history="1">
        <w:r w:rsidR="00C26C03" w:rsidRPr="00151265">
          <w:rPr>
            <w:rStyle w:val="Collegamentoipertestuale"/>
            <w:b/>
            <w:color w:val="0070C0"/>
            <w:sz w:val="22"/>
            <w:szCs w:val="22"/>
            <w:u w:val="none"/>
            <w:lang w:val="it-IT"/>
          </w:rPr>
          <w:t>8.1</w:t>
        </w:r>
        <w:r w:rsidR="00C26C03" w:rsidRPr="00151265">
          <w:rPr>
            <w:rStyle w:val="Collegamentoipertestuale"/>
            <w:b/>
            <w:color w:val="0070C0"/>
            <w:sz w:val="22"/>
            <w:szCs w:val="22"/>
            <w:u w:val="none"/>
            <w:lang w:val="it-IT"/>
          </w:rPr>
          <w:tab/>
        </w:r>
        <w:r w:rsidR="00C26C03" w:rsidRPr="00151265">
          <w:rPr>
            <w:rStyle w:val="Collegamentoipertestuale"/>
            <w:color w:val="0070C0"/>
            <w:sz w:val="22"/>
            <w:szCs w:val="22"/>
            <w:u w:val="none"/>
            <w:lang w:val="it-IT"/>
          </w:rPr>
          <w:t>CODIFICA INTERNA</w:t>
        </w:r>
      </w:hyperlink>
    </w:p>
    <w:p w:rsidR="00C26C03" w:rsidRPr="00151265" w:rsidRDefault="00151265" w:rsidP="00C26C03">
      <w:pPr>
        <w:pStyle w:val="Intestazione"/>
        <w:tabs>
          <w:tab w:val="clear" w:pos="4819"/>
          <w:tab w:val="clear" w:pos="9638"/>
        </w:tabs>
        <w:jc w:val="both"/>
        <w:rPr>
          <w:b/>
          <w:color w:val="0070C0"/>
          <w:sz w:val="22"/>
          <w:szCs w:val="22"/>
          <w:lang w:val="it-IT"/>
        </w:rPr>
      </w:pPr>
      <w:hyperlink w:anchor="Marchi_loghi_datario" w:history="1">
        <w:r w:rsidR="00C26C03" w:rsidRPr="00151265">
          <w:rPr>
            <w:rStyle w:val="Collegamentoipertestuale"/>
            <w:b/>
            <w:color w:val="0070C0"/>
            <w:sz w:val="22"/>
            <w:szCs w:val="22"/>
            <w:u w:val="none"/>
            <w:lang w:val="it-IT"/>
          </w:rPr>
          <w:t>8.2</w:t>
        </w:r>
        <w:r w:rsidR="00C26C03" w:rsidRPr="00151265">
          <w:rPr>
            <w:rStyle w:val="Collegamentoipertestuale"/>
            <w:b/>
            <w:color w:val="0070C0"/>
            <w:sz w:val="22"/>
            <w:szCs w:val="22"/>
            <w:u w:val="none"/>
            <w:lang w:val="it-IT"/>
          </w:rPr>
          <w:tab/>
        </w:r>
        <w:r w:rsidR="00C26C03" w:rsidRPr="00151265">
          <w:rPr>
            <w:rStyle w:val="Collegamentoipertestuale"/>
            <w:color w:val="0070C0"/>
            <w:sz w:val="22"/>
            <w:szCs w:val="22"/>
            <w:u w:val="none"/>
            <w:lang w:val="it-IT"/>
          </w:rPr>
          <w:t>MARCHI, LOGHI E DATARIO</w:t>
        </w:r>
      </w:hyperlink>
    </w:p>
    <w:p w:rsidR="00C26C03" w:rsidRPr="00056D68" w:rsidRDefault="00C26C03" w:rsidP="00C26C03">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9</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IMBALLAGGIO E DOCUMENTAZIONE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C26C03" w:rsidRPr="00151265" w:rsidRDefault="00151265" w:rsidP="00C26C03">
      <w:pPr>
        <w:pStyle w:val="Intestazione"/>
        <w:tabs>
          <w:tab w:val="clear" w:pos="4819"/>
          <w:tab w:val="clear" w:pos="9638"/>
        </w:tabs>
        <w:jc w:val="both"/>
        <w:rPr>
          <w:b/>
          <w:color w:val="0070C0"/>
          <w:sz w:val="24"/>
          <w:szCs w:val="24"/>
          <w:lang w:val="it-IT"/>
        </w:rPr>
      </w:pPr>
      <w:hyperlink w:anchor="Confezionamento_pcb" w:history="1">
        <w:r w:rsidR="00C26C03" w:rsidRPr="00151265">
          <w:rPr>
            <w:rStyle w:val="Collegamentoipertestuale"/>
            <w:b/>
            <w:color w:val="0070C0"/>
            <w:sz w:val="24"/>
            <w:szCs w:val="24"/>
            <w:u w:val="none"/>
            <w:lang w:val="it-IT"/>
          </w:rPr>
          <w:t>9.1</w:t>
        </w:r>
        <w:r w:rsidR="00C26C03" w:rsidRPr="00151265">
          <w:rPr>
            <w:rStyle w:val="Collegamentoipertestuale"/>
            <w:b/>
            <w:color w:val="0070C0"/>
            <w:sz w:val="24"/>
            <w:szCs w:val="24"/>
            <w:u w:val="none"/>
            <w:lang w:val="it-IT"/>
          </w:rPr>
          <w:tab/>
        </w:r>
        <w:r w:rsidR="00C26C03" w:rsidRPr="00151265">
          <w:rPr>
            <w:rStyle w:val="Collegamentoipertestuale"/>
            <w:color w:val="0070C0"/>
            <w:sz w:val="24"/>
            <w:szCs w:val="24"/>
            <w:u w:val="none"/>
            <w:lang w:val="it-IT"/>
          </w:rPr>
          <w:t>CONFEZIONAMENTO PCB</w:t>
        </w:r>
      </w:hyperlink>
    </w:p>
    <w:p w:rsidR="00C26C03" w:rsidRPr="00151265" w:rsidRDefault="00151265" w:rsidP="00C26C03">
      <w:pPr>
        <w:pStyle w:val="Intestazione"/>
        <w:tabs>
          <w:tab w:val="clear" w:pos="4819"/>
          <w:tab w:val="clear" w:pos="9638"/>
        </w:tabs>
        <w:jc w:val="both"/>
        <w:rPr>
          <w:color w:val="0070C0"/>
          <w:sz w:val="24"/>
          <w:szCs w:val="24"/>
          <w:lang w:val="it-IT"/>
        </w:rPr>
      </w:pPr>
      <w:hyperlink w:anchor="Etichetta_identificativa" w:history="1">
        <w:r w:rsidR="00C26C03" w:rsidRPr="00151265">
          <w:rPr>
            <w:rStyle w:val="Collegamentoipertestuale"/>
            <w:b/>
            <w:color w:val="0070C0"/>
            <w:sz w:val="22"/>
            <w:szCs w:val="22"/>
            <w:u w:val="none"/>
            <w:lang w:val="it-IT"/>
          </w:rPr>
          <w:t>9.2</w:t>
        </w:r>
        <w:r w:rsidR="00C26C03"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ETICHETTA IDENTIFICATIVA</w:t>
        </w:r>
      </w:hyperlink>
    </w:p>
    <w:p w:rsidR="00C26C03" w:rsidRPr="00151265" w:rsidRDefault="00151265" w:rsidP="00C26C03">
      <w:pPr>
        <w:pStyle w:val="Intestazione"/>
        <w:tabs>
          <w:tab w:val="clear" w:pos="4819"/>
          <w:tab w:val="clear" w:pos="9638"/>
        </w:tabs>
        <w:jc w:val="both"/>
        <w:rPr>
          <w:b/>
          <w:color w:val="0070C0"/>
          <w:sz w:val="22"/>
          <w:szCs w:val="22"/>
          <w:lang w:val="it-IT"/>
        </w:rPr>
      </w:pPr>
      <w:hyperlink w:anchor="Certificati" w:history="1">
        <w:r w:rsidR="00C26C03" w:rsidRPr="00151265">
          <w:rPr>
            <w:rStyle w:val="Collegamentoipertestuale"/>
            <w:b/>
            <w:color w:val="0070C0"/>
            <w:sz w:val="22"/>
            <w:szCs w:val="22"/>
            <w:u w:val="none"/>
            <w:lang w:val="it-IT"/>
          </w:rPr>
          <w:t>9.3</w:t>
        </w:r>
        <w:r w:rsidR="00C26C03"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CERTIFICATI</w:t>
        </w:r>
      </w:hyperlink>
    </w:p>
    <w:p w:rsidR="00C26C03" w:rsidRPr="00056D68" w:rsidRDefault="00C26C03" w:rsidP="00C26C03">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10</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DATI IN INGRESSO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C26C03" w:rsidRPr="00151265" w:rsidRDefault="00151265" w:rsidP="00C26C03">
      <w:pPr>
        <w:pStyle w:val="Intestazione"/>
        <w:tabs>
          <w:tab w:val="clear" w:pos="4819"/>
          <w:tab w:val="clear" w:pos="9638"/>
        </w:tabs>
        <w:jc w:val="both"/>
        <w:rPr>
          <w:b/>
          <w:color w:val="0070C0"/>
          <w:sz w:val="22"/>
          <w:szCs w:val="22"/>
          <w:lang w:val="it-IT"/>
        </w:rPr>
      </w:pPr>
      <w:hyperlink w:anchor="Formato_file_accettati" w:history="1">
        <w:r w:rsidR="00C26C03" w:rsidRPr="00151265">
          <w:rPr>
            <w:rStyle w:val="Collegamentoipertestuale"/>
            <w:b/>
            <w:color w:val="0070C0"/>
            <w:sz w:val="22"/>
            <w:szCs w:val="22"/>
            <w:u w:val="none"/>
            <w:lang w:val="it-IT"/>
          </w:rPr>
          <w:t>10.1</w:t>
        </w:r>
        <w:r w:rsidR="00C26C03"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FORMATO DEI FILE ACCETTATI</w:t>
        </w:r>
      </w:hyperlink>
    </w:p>
    <w:p w:rsidR="00C26C03" w:rsidRPr="00151265" w:rsidRDefault="00151265" w:rsidP="00C26C03">
      <w:pPr>
        <w:pStyle w:val="Intestazione"/>
        <w:tabs>
          <w:tab w:val="clear" w:pos="4819"/>
          <w:tab w:val="clear" w:pos="9638"/>
        </w:tabs>
        <w:jc w:val="both"/>
        <w:rPr>
          <w:b/>
          <w:color w:val="0070C0"/>
          <w:sz w:val="22"/>
          <w:szCs w:val="22"/>
          <w:lang w:val="it-IT"/>
        </w:rPr>
      </w:pPr>
      <w:hyperlink w:anchor="Documentazione_aggiuntiva" w:history="1">
        <w:r w:rsidR="00C26C03" w:rsidRPr="00151265">
          <w:rPr>
            <w:rStyle w:val="Collegamentoipertestuale"/>
            <w:b/>
            <w:color w:val="0070C0"/>
            <w:sz w:val="22"/>
            <w:szCs w:val="22"/>
            <w:u w:val="none"/>
            <w:lang w:val="it-IT"/>
          </w:rPr>
          <w:t>10.2</w:t>
        </w:r>
        <w:r w:rsidR="00C26C03"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DOCUMENTAZIONE AGGIUNTIVA</w:t>
        </w:r>
      </w:hyperlink>
    </w:p>
    <w:p w:rsidR="00C26C03" w:rsidRPr="00151265" w:rsidRDefault="00151265" w:rsidP="00C26C03">
      <w:pPr>
        <w:pStyle w:val="Intestazione"/>
        <w:tabs>
          <w:tab w:val="clear" w:pos="4819"/>
          <w:tab w:val="clear" w:pos="9638"/>
        </w:tabs>
        <w:jc w:val="both"/>
        <w:rPr>
          <w:color w:val="0070C0"/>
          <w:sz w:val="24"/>
          <w:szCs w:val="24"/>
          <w:lang w:val="it-IT"/>
        </w:rPr>
      </w:pPr>
      <w:hyperlink w:anchor="File_pasta_saldante_colla" w:history="1">
        <w:r w:rsidR="00C26C03" w:rsidRPr="00151265">
          <w:rPr>
            <w:rStyle w:val="Collegamentoipertestuale"/>
            <w:b/>
            <w:color w:val="0070C0"/>
            <w:sz w:val="22"/>
            <w:szCs w:val="22"/>
            <w:u w:val="none"/>
            <w:lang w:val="it-IT"/>
          </w:rPr>
          <w:t>10.3</w:t>
        </w:r>
        <w:r w:rsidR="00C26C03"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FILE PASTA SALDANTE, PUNTO COLLA</w:t>
        </w:r>
      </w:hyperlink>
    </w:p>
    <w:p w:rsidR="00C26C03" w:rsidRPr="00056D68" w:rsidRDefault="00C26C03" w:rsidP="00C26C03">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11</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SERVIZI ACCESSORI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C26C03" w:rsidRPr="00151265" w:rsidRDefault="00151265" w:rsidP="00C26C03">
      <w:pPr>
        <w:pStyle w:val="Intestazione"/>
        <w:tabs>
          <w:tab w:val="clear" w:pos="4819"/>
          <w:tab w:val="clear" w:pos="9638"/>
        </w:tabs>
        <w:jc w:val="both"/>
        <w:rPr>
          <w:b/>
          <w:color w:val="0070C0"/>
          <w:sz w:val="22"/>
          <w:szCs w:val="22"/>
          <w:lang w:val="it-IT"/>
        </w:rPr>
      </w:pPr>
      <w:hyperlink w:anchor="Provini_metallografici" w:history="1">
        <w:r w:rsidR="00C26C03" w:rsidRPr="00151265">
          <w:rPr>
            <w:rStyle w:val="Collegamentoipertestuale"/>
            <w:b/>
            <w:color w:val="0070C0"/>
            <w:sz w:val="22"/>
            <w:szCs w:val="22"/>
            <w:u w:val="none"/>
            <w:lang w:val="it-IT"/>
          </w:rPr>
          <w:t>11.1</w:t>
        </w:r>
        <w:r w:rsidR="00C26C03" w:rsidRPr="00151265">
          <w:rPr>
            <w:rStyle w:val="Collegamentoipertestuale"/>
            <w:b/>
            <w:color w:val="0070C0"/>
            <w:sz w:val="22"/>
            <w:szCs w:val="22"/>
            <w:u w:val="none"/>
            <w:lang w:val="it-IT"/>
          </w:rPr>
          <w:tab/>
        </w:r>
        <w:r w:rsidR="00C26C03" w:rsidRPr="00151265">
          <w:rPr>
            <w:rStyle w:val="Collegamentoipertestuale"/>
            <w:color w:val="0070C0"/>
            <w:sz w:val="24"/>
            <w:szCs w:val="24"/>
            <w:u w:val="none"/>
            <w:lang w:val="it-IT"/>
          </w:rPr>
          <w:t>PROVINI METALLOGRAFICI, ANALISI IMPEDENZA, BAKING</w:t>
        </w:r>
        <w:r w:rsidR="00C87DE9" w:rsidRPr="00151265">
          <w:rPr>
            <w:rStyle w:val="Collegamentoipertestuale"/>
            <w:color w:val="0070C0"/>
            <w:sz w:val="24"/>
            <w:szCs w:val="24"/>
            <w:u w:val="none"/>
            <w:lang w:val="it-IT"/>
          </w:rPr>
          <w:t xml:space="preserve"> ECC.</w:t>
        </w:r>
      </w:hyperlink>
      <w:r w:rsidR="00C26C03" w:rsidRPr="00151265">
        <w:rPr>
          <w:color w:val="0070C0"/>
          <w:sz w:val="24"/>
          <w:szCs w:val="24"/>
          <w:lang w:val="it-IT"/>
        </w:rPr>
        <w:t xml:space="preserve"> </w:t>
      </w:r>
    </w:p>
    <w:p w:rsidR="00C26C03" w:rsidRPr="00056D68" w:rsidRDefault="00C26C03" w:rsidP="00C26C03">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12</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VARIE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C26C03" w:rsidRPr="00151265" w:rsidRDefault="00151265" w:rsidP="00C26C03">
      <w:pPr>
        <w:pStyle w:val="Intestazione"/>
        <w:tabs>
          <w:tab w:val="clear" w:pos="4819"/>
          <w:tab w:val="clear" w:pos="9638"/>
        </w:tabs>
        <w:jc w:val="both"/>
        <w:rPr>
          <w:b/>
          <w:color w:val="0070C0"/>
          <w:sz w:val="22"/>
          <w:szCs w:val="22"/>
          <w:lang w:val="it-IT"/>
        </w:rPr>
      </w:pPr>
      <w:hyperlink w:anchor="Finiture_suggerite" w:history="1">
        <w:r w:rsidR="00C26C03" w:rsidRPr="00151265">
          <w:rPr>
            <w:rStyle w:val="Collegamentoipertestuale"/>
            <w:b/>
            <w:color w:val="0070C0"/>
            <w:sz w:val="22"/>
            <w:szCs w:val="22"/>
            <w:u w:val="none"/>
            <w:lang w:val="it-IT"/>
          </w:rPr>
          <w:t>12.1</w:t>
        </w:r>
        <w:r w:rsidR="00C26C03" w:rsidRPr="00151265">
          <w:rPr>
            <w:rStyle w:val="Collegamentoipertestuale"/>
            <w:b/>
            <w:color w:val="0070C0"/>
            <w:sz w:val="22"/>
            <w:szCs w:val="22"/>
            <w:u w:val="none"/>
            <w:lang w:val="it-IT"/>
          </w:rPr>
          <w:tab/>
        </w:r>
        <w:r w:rsidR="00C87DE9" w:rsidRPr="00151265">
          <w:rPr>
            <w:rStyle w:val="Collegamentoipertestuale"/>
            <w:color w:val="0070C0"/>
            <w:sz w:val="24"/>
            <w:szCs w:val="24"/>
            <w:u w:val="none"/>
            <w:lang w:val="it-IT"/>
          </w:rPr>
          <w:t>FINITURE SUPERFICIALI SUGGERITE</w:t>
        </w:r>
      </w:hyperlink>
    </w:p>
    <w:p w:rsidR="00C26C03" w:rsidRPr="00151265" w:rsidRDefault="00151265" w:rsidP="00C26C03">
      <w:pPr>
        <w:pStyle w:val="Intestazione"/>
        <w:tabs>
          <w:tab w:val="clear" w:pos="4819"/>
          <w:tab w:val="clear" w:pos="9638"/>
        </w:tabs>
        <w:jc w:val="both"/>
        <w:rPr>
          <w:color w:val="0070C0"/>
          <w:sz w:val="24"/>
          <w:szCs w:val="24"/>
          <w:lang w:val="it-IT"/>
        </w:rPr>
      </w:pPr>
      <w:hyperlink w:anchor="Specifiche_particolari" w:history="1">
        <w:r w:rsidR="00C26C03" w:rsidRPr="00151265">
          <w:rPr>
            <w:rStyle w:val="Collegamentoipertestuale"/>
            <w:b/>
            <w:color w:val="0070C0"/>
            <w:sz w:val="22"/>
            <w:szCs w:val="22"/>
            <w:u w:val="none"/>
            <w:lang w:val="it-IT"/>
          </w:rPr>
          <w:t>12.2</w:t>
        </w:r>
        <w:r w:rsidR="00C26C03" w:rsidRPr="00151265">
          <w:rPr>
            <w:rStyle w:val="Collegamentoipertestuale"/>
            <w:b/>
            <w:color w:val="0070C0"/>
            <w:sz w:val="22"/>
            <w:szCs w:val="22"/>
            <w:u w:val="none"/>
            <w:lang w:val="it-IT"/>
          </w:rPr>
          <w:tab/>
        </w:r>
        <w:r w:rsidR="00C87DE9" w:rsidRPr="00151265">
          <w:rPr>
            <w:rStyle w:val="Collegamentoipertestuale"/>
            <w:color w:val="0070C0"/>
            <w:sz w:val="24"/>
            <w:szCs w:val="24"/>
            <w:u w:val="none"/>
            <w:lang w:val="it-IT"/>
          </w:rPr>
          <w:t>SPECIFICHE PARTICOLARI</w:t>
        </w:r>
      </w:hyperlink>
    </w:p>
    <w:p w:rsidR="00935CAB" w:rsidRPr="00935CAB" w:rsidRDefault="00935CAB">
      <w:pPr>
        <w:pStyle w:val="Intestazione"/>
        <w:tabs>
          <w:tab w:val="clear" w:pos="4819"/>
          <w:tab w:val="clear" w:pos="9638"/>
        </w:tabs>
        <w:jc w:val="center"/>
        <w:rPr>
          <w:rFonts w:ascii="Arial" w:hAnsi="Arial" w:cs="Arial"/>
          <w:i/>
          <w:sz w:val="24"/>
          <w:szCs w:val="24"/>
          <w:lang w:val="it-IT"/>
        </w:rPr>
      </w:pPr>
    </w:p>
    <w:p w:rsidR="002E65E7" w:rsidRPr="00AC5FF0" w:rsidRDefault="002E65E7">
      <w:pPr>
        <w:pStyle w:val="Titoloindicefonti"/>
        <w:tabs>
          <w:tab w:val="right" w:leader="dot" w:pos="9121"/>
        </w:tabs>
        <w:rPr>
          <w:lang w:val="it-IT"/>
        </w:rPr>
      </w:pPr>
    </w:p>
    <w:p w:rsidR="002E65E7" w:rsidRPr="00AC5FF0" w:rsidRDefault="002E65E7">
      <w:pPr>
        <w:pStyle w:val="Titoloindicefonti"/>
        <w:rPr>
          <w:lang w:val="it-IT"/>
        </w:rPr>
      </w:pPr>
    </w:p>
    <w:p w:rsidR="002E65E7" w:rsidRPr="00AC5FF0" w:rsidRDefault="002E65E7">
      <w:pPr>
        <w:pStyle w:val="Titoloindicefonti"/>
        <w:rPr>
          <w:lang w:val="it-IT"/>
        </w:rPr>
      </w:pPr>
    </w:p>
    <w:p w:rsidR="002E65E7" w:rsidRPr="00AC5FF0" w:rsidRDefault="002E65E7">
      <w:pPr>
        <w:ind w:left="345"/>
        <w:jc w:val="both"/>
        <w:rPr>
          <w:rFonts w:ascii="Arial" w:hAnsi="Arial" w:cs="Arial"/>
          <w:caps/>
          <w:color w:val="632423" w:themeColor="accent2" w:themeShade="80"/>
          <w:spacing w:val="20"/>
          <w:sz w:val="28"/>
          <w:szCs w:val="28"/>
          <w:lang w:val="it-IT"/>
        </w:rPr>
      </w:pPr>
    </w:p>
    <w:p w:rsidR="00D568BF" w:rsidRPr="00AC5FF0" w:rsidRDefault="00D568BF">
      <w:pPr>
        <w:ind w:left="345"/>
        <w:jc w:val="both"/>
        <w:rPr>
          <w:rFonts w:ascii="Arial" w:hAnsi="Arial" w:cs="Arial"/>
          <w:caps/>
          <w:color w:val="632423" w:themeColor="accent2" w:themeShade="80"/>
          <w:spacing w:val="20"/>
          <w:sz w:val="28"/>
          <w:szCs w:val="28"/>
          <w:lang w:val="it-IT"/>
        </w:rPr>
      </w:pPr>
    </w:p>
    <w:p w:rsidR="00D568BF" w:rsidRPr="00AC5FF0" w:rsidRDefault="00D568BF">
      <w:pPr>
        <w:ind w:left="345"/>
        <w:jc w:val="both"/>
        <w:rPr>
          <w:rFonts w:ascii="Arial" w:hAnsi="Arial" w:cs="Arial"/>
          <w:caps/>
          <w:color w:val="632423" w:themeColor="accent2" w:themeShade="80"/>
          <w:spacing w:val="20"/>
          <w:sz w:val="28"/>
          <w:szCs w:val="28"/>
          <w:lang w:val="it-IT"/>
        </w:rPr>
      </w:pPr>
    </w:p>
    <w:p w:rsidR="00D568BF" w:rsidRPr="00AC5FF0" w:rsidRDefault="00D568BF">
      <w:pPr>
        <w:ind w:left="345"/>
        <w:jc w:val="both"/>
        <w:rPr>
          <w:rFonts w:ascii="Arial" w:hAnsi="Arial" w:cs="Arial"/>
          <w:caps/>
          <w:color w:val="632423" w:themeColor="accent2" w:themeShade="80"/>
          <w:spacing w:val="20"/>
          <w:sz w:val="28"/>
          <w:szCs w:val="28"/>
          <w:lang w:val="it-IT"/>
        </w:rPr>
      </w:pPr>
    </w:p>
    <w:p w:rsidR="00D568BF" w:rsidRPr="00AC5FF0" w:rsidRDefault="00D568BF">
      <w:pPr>
        <w:ind w:left="345"/>
        <w:jc w:val="both"/>
        <w:rPr>
          <w:rFonts w:ascii="Arial" w:hAnsi="Arial" w:cs="Arial"/>
          <w:caps/>
          <w:color w:val="632423" w:themeColor="accent2" w:themeShade="80"/>
          <w:spacing w:val="20"/>
          <w:sz w:val="28"/>
          <w:szCs w:val="28"/>
          <w:lang w:val="it-IT"/>
        </w:rPr>
      </w:pPr>
    </w:p>
    <w:p w:rsidR="00D568BF" w:rsidRPr="00AC5FF0" w:rsidRDefault="00D568BF">
      <w:pPr>
        <w:ind w:left="345"/>
        <w:jc w:val="both"/>
        <w:rPr>
          <w:rFonts w:ascii="Arial" w:hAnsi="Arial" w:cs="Arial"/>
          <w:caps/>
          <w:color w:val="632423" w:themeColor="accent2" w:themeShade="80"/>
          <w:spacing w:val="20"/>
          <w:sz w:val="28"/>
          <w:szCs w:val="28"/>
          <w:lang w:val="it-IT"/>
        </w:rPr>
      </w:pPr>
    </w:p>
    <w:p w:rsidR="00D568BF" w:rsidRPr="00AC5FF0" w:rsidRDefault="00D568BF">
      <w:pPr>
        <w:ind w:left="345"/>
        <w:jc w:val="both"/>
        <w:rPr>
          <w:rFonts w:ascii="Arial" w:hAnsi="Arial" w:cs="Arial"/>
          <w:caps/>
          <w:color w:val="632423" w:themeColor="accent2" w:themeShade="80"/>
          <w:spacing w:val="20"/>
          <w:sz w:val="28"/>
          <w:szCs w:val="28"/>
          <w:lang w:val="it-IT"/>
        </w:rPr>
      </w:pPr>
    </w:p>
    <w:p w:rsidR="00D568BF" w:rsidRPr="00056D68" w:rsidRDefault="00D568BF" w:rsidP="00D568BF">
      <w:pPr>
        <w:pStyle w:val="Intestazione"/>
        <w:tabs>
          <w:tab w:val="clear" w:pos="4819"/>
          <w:tab w:val="clear" w:pos="9638"/>
        </w:tabs>
        <w:rPr>
          <w:b/>
          <w:color w:val="FFFFFF" w:themeColor="background1"/>
          <w:sz w:val="32"/>
          <w:szCs w:val="32"/>
          <w:lang w:val="it-IT"/>
        </w:rPr>
      </w:pPr>
      <w:r w:rsidRPr="00056D68">
        <w:rPr>
          <w:b/>
          <w:color w:val="FFFFFF" w:themeColor="background1"/>
          <w:sz w:val="36"/>
          <w:szCs w:val="36"/>
          <w:highlight w:val="darkGray"/>
          <w:lang w:val="it-IT"/>
        </w:rPr>
        <w:lastRenderedPageBreak/>
        <w:t>1</w:t>
      </w:r>
      <w:r w:rsidRPr="00056D68">
        <w:rPr>
          <w:b/>
          <w:color w:val="FFFFFF" w:themeColor="background1"/>
          <w:sz w:val="36"/>
          <w:szCs w:val="36"/>
          <w:highlight w:val="darkGray"/>
          <w:lang w:val="it-IT"/>
        </w:rPr>
        <w:tab/>
      </w:r>
      <w:r w:rsidRPr="00056D68">
        <w:rPr>
          <w:b/>
          <w:color w:val="FFFFFF" w:themeColor="background1"/>
          <w:sz w:val="32"/>
          <w:szCs w:val="32"/>
          <w:highlight w:val="darkGray"/>
          <w:lang w:val="it-IT"/>
        </w:rPr>
        <w:t>MATERIALE DI BASE</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02764E" w:rsidRDefault="0002764E" w:rsidP="0098513C">
      <w:pPr>
        <w:pStyle w:val="Intestazione"/>
        <w:tabs>
          <w:tab w:val="clear" w:pos="4819"/>
          <w:tab w:val="clear" w:pos="9638"/>
        </w:tabs>
        <w:jc w:val="both"/>
        <w:rPr>
          <w:color w:val="0070C0"/>
          <w:sz w:val="24"/>
          <w:szCs w:val="24"/>
          <w:lang w:val="it-IT"/>
        </w:rPr>
      </w:pPr>
      <w:r>
        <w:rPr>
          <w:color w:val="0070C0"/>
          <w:sz w:val="24"/>
          <w:szCs w:val="24"/>
          <w:lang w:val="it-IT"/>
        </w:rPr>
        <w:t>Salvo diversamente richiesto dal cliente, i materiali di base impiegati per la produzione dei circuiti stampati sono di tipo FR4 con classe di infiammabilità V0.</w:t>
      </w:r>
    </w:p>
    <w:p w:rsidR="0002764E" w:rsidRPr="0002764E" w:rsidRDefault="0002764E" w:rsidP="0098513C">
      <w:pPr>
        <w:jc w:val="both"/>
        <w:rPr>
          <w:color w:val="0070C0"/>
          <w:sz w:val="24"/>
          <w:szCs w:val="24"/>
          <w:lang w:val="it-IT"/>
        </w:rPr>
      </w:pPr>
      <w:r>
        <w:rPr>
          <w:color w:val="0070C0"/>
          <w:sz w:val="24"/>
          <w:szCs w:val="24"/>
          <w:lang w:val="it-IT"/>
        </w:rPr>
        <w:t>La tipologia e le specifiche del laminato di base, salvo diversa richiesta del cliente, sono scelti da Baselectron nell'ambito dei propri fornitori-partner.</w:t>
      </w:r>
    </w:p>
    <w:p w:rsidR="0002764E" w:rsidRPr="00AC5FF0" w:rsidRDefault="0002764E" w:rsidP="00D568BF">
      <w:pPr>
        <w:pStyle w:val="Intestazione"/>
        <w:tabs>
          <w:tab w:val="clear" w:pos="4819"/>
          <w:tab w:val="clear" w:pos="9638"/>
        </w:tabs>
        <w:jc w:val="both"/>
        <w:rPr>
          <w:b/>
          <w:color w:val="0070C0"/>
          <w:sz w:val="32"/>
          <w:szCs w:val="32"/>
          <w:lang w:val="it-IT"/>
        </w:rPr>
      </w:pPr>
    </w:p>
    <w:p w:rsidR="00D568BF" w:rsidRPr="007A213F" w:rsidRDefault="00D568BF" w:rsidP="00D568BF">
      <w:pPr>
        <w:pStyle w:val="Intestazione"/>
        <w:tabs>
          <w:tab w:val="clear" w:pos="4819"/>
          <w:tab w:val="clear" w:pos="9638"/>
        </w:tabs>
        <w:jc w:val="both"/>
        <w:rPr>
          <w:b/>
          <w:color w:val="FF0000"/>
          <w:sz w:val="22"/>
          <w:szCs w:val="22"/>
          <w:lang w:val="it-IT"/>
        </w:rPr>
      </w:pPr>
      <w:bookmarkStart w:id="32" w:name="Materiale_di_Base"/>
      <w:r w:rsidRPr="007A213F">
        <w:rPr>
          <w:b/>
          <w:color w:val="FF0000"/>
          <w:sz w:val="22"/>
          <w:szCs w:val="22"/>
          <w:lang w:val="it-IT"/>
        </w:rPr>
        <w:t>1.1</w:t>
      </w:r>
      <w:r w:rsidRPr="007A213F">
        <w:rPr>
          <w:b/>
          <w:color w:val="FF0000"/>
          <w:sz w:val="22"/>
          <w:szCs w:val="22"/>
          <w:lang w:val="it-IT"/>
        </w:rPr>
        <w:tab/>
      </w:r>
      <w:r w:rsidRPr="007A213F">
        <w:rPr>
          <w:color w:val="FF0000"/>
          <w:sz w:val="24"/>
          <w:szCs w:val="24"/>
          <w:lang w:val="it-IT"/>
        </w:rPr>
        <w:t>SPESSORI DEL LAMINATO DI BASE</w:t>
      </w:r>
    </w:p>
    <w:bookmarkEnd w:id="32"/>
    <w:p w:rsidR="0002764E" w:rsidRDefault="0002764E" w:rsidP="0098513C">
      <w:pPr>
        <w:jc w:val="both"/>
        <w:rPr>
          <w:color w:val="0070C0"/>
          <w:sz w:val="24"/>
          <w:szCs w:val="24"/>
          <w:lang w:val="it-IT"/>
        </w:rPr>
      </w:pPr>
      <w:r>
        <w:rPr>
          <w:color w:val="0070C0"/>
          <w:sz w:val="24"/>
          <w:szCs w:val="24"/>
          <w:lang w:val="it-IT"/>
        </w:rPr>
        <w:t>Di seguito gli spessori nominali tipici dei laminati di base:</w:t>
      </w:r>
    </w:p>
    <w:tbl>
      <w:tblPr>
        <w:tblStyle w:val="Grigliatabella"/>
        <w:tblW w:w="0" w:type="auto"/>
        <w:tblInd w:w="108" w:type="dxa"/>
        <w:tblLook w:val="04A0"/>
      </w:tblPr>
      <w:tblGrid>
        <w:gridCol w:w="4111"/>
        <w:gridCol w:w="4961"/>
      </w:tblGrid>
      <w:tr w:rsidR="0002764E" w:rsidRPr="009D301E" w:rsidTr="004B28DA">
        <w:trPr>
          <w:trHeight w:val="528"/>
        </w:trPr>
        <w:tc>
          <w:tcPr>
            <w:tcW w:w="9072" w:type="dxa"/>
            <w:gridSpan w:val="2"/>
            <w:shd w:val="clear" w:color="auto" w:fill="548DD4" w:themeFill="text2" w:themeFillTint="99"/>
            <w:vAlign w:val="center"/>
          </w:tcPr>
          <w:p w:rsidR="0002764E" w:rsidRPr="0002764E" w:rsidRDefault="0002764E" w:rsidP="0002764E">
            <w:pPr>
              <w:jc w:val="center"/>
              <w:rPr>
                <w:color w:val="FFFFFF" w:themeColor="background1"/>
                <w:sz w:val="26"/>
                <w:szCs w:val="26"/>
                <w:lang w:val="it-IT"/>
              </w:rPr>
            </w:pPr>
            <w:r w:rsidRPr="0002764E">
              <w:rPr>
                <w:color w:val="FFFFFF" w:themeColor="background1"/>
                <w:sz w:val="26"/>
                <w:szCs w:val="26"/>
                <w:lang w:val="it-IT"/>
              </w:rPr>
              <w:t>SPESSORE NOMINALE E</w:t>
            </w:r>
            <w:r>
              <w:rPr>
                <w:color w:val="FFFFFF" w:themeColor="background1"/>
                <w:sz w:val="26"/>
                <w:szCs w:val="26"/>
                <w:lang w:val="it-IT"/>
              </w:rPr>
              <w:t xml:space="preserve"> RELATIVE</w:t>
            </w:r>
            <w:r w:rsidRPr="0002764E">
              <w:rPr>
                <w:color w:val="FFFFFF" w:themeColor="background1"/>
                <w:sz w:val="26"/>
                <w:szCs w:val="26"/>
                <w:lang w:val="it-IT"/>
              </w:rPr>
              <w:t xml:space="preserve"> TOLLERANZE</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0,10 mm</w:t>
            </w:r>
          </w:p>
        </w:tc>
        <w:tc>
          <w:tcPr>
            <w:tcW w:w="4961" w:type="dxa"/>
            <w:vAlign w:val="center"/>
          </w:tcPr>
          <w:p w:rsidR="0002764E" w:rsidRDefault="0002764E" w:rsidP="0002764E">
            <w:pPr>
              <w:rPr>
                <w:color w:val="0070C0"/>
                <w:sz w:val="24"/>
                <w:szCs w:val="24"/>
                <w:lang w:val="it-IT"/>
              </w:rPr>
            </w:pPr>
            <w:r>
              <w:rPr>
                <w:color w:val="0070C0"/>
                <w:sz w:val="24"/>
                <w:szCs w:val="24"/>
                <w:lang w:val="it-IT"/>
              </w:rPr>
              <w:t xml:space="preserve">+/- </w:t>
            </w:r>
            <w:r w:rsidR="004B28DA">
              <w:rPr>
                <w:color w:val="0070C0"/>
                <w:sz w:val="24"/>
                <w:szCs w:val="24"/>
                <w:lang w:val="it-IT"/>
              </w:rPr>
              <w:t>20%</w:t>
            </w:r>
          </w:p>
        </w:tc>
      </w:tr>
      <w:tr w:rsidR="004A334D" w:rsidTr="004A334D">
        <w:trPr>
          <w:trHeight w:val="510"/>
        </w:trPr>
        <w:tc>
          <w:tcPr>
            <w:tcW w:w="4111" w:type="dxa"/>
            <w:vAlign w:val="center"/>
          </w:tcPr>
          <w:p w:rsidR="004A334D" w:rsidRDefault="004A334D" w:rsidP="004A334D">
            <w:pPr>
              <w:rPr>
                <w:color w:val="0070C0"/>
                <w:sz w:val="24"/>
                <w:szCs w:val="24"/>
                <w:lang w:val="it-IT"/>
              </w:rPr>
            </w:pPr>
            <w:r>
              <w:rPr>
                <w:color w:val="0070C0"/>
                <w:sz w:val="24"/>
                <w:szCs w:val="24"/>
                <w:lang w:val="it-IT"/>
              </w:rPr>
              <w:t>0,20mm</w:t>
            </w:r>
          </w:p>
        </w:tc>
        <w:tc>
          <w:tcPr>
            <w:tcW w:w="4961" w:type="dxa"/>
            <w:vAlign w:val="center"/>
          </w:tcPr>
          <w:p w:rsidR="004A334D" w:rsidRDefault="004A334D" w:rsidP="004B28DA">
            <w:pPr>
              <w:rPr>
                <w:color w:val="0070C0"/>
                <w:sz w:val="24"/>
                <w:szCs w:val="24"/>
                <w:lang w:val="it-IT"/>
              </w:rPr>
            </w:pPr>
            <w:r>
              <w:rPr>
                <w:color w:val="0070C0"/>
                <w:sz w:val="24"/>
                <w:szCs w:val="24"/>
                <w:lang w:val="it-IT"/>
              </w:rPr>
              <w:t>+/- 15%</w:t>
            </w:r>
          </w:p>
        </w:tc>
      </w:tr>
      <w:tr w:rsidR="0002764E" w:rsidTr="004A334D">
        <w:trPr>
          <w:trHeight w:val="510"/>
        </w:trPr>
        <w:tc>
          <w:tcPr>
            <w:tcW w:w="4111" w:type="dxa"/>
            <w:vAlign w:val="center"/>
          </w:tcPr>
          <w:p w:rsidR="0002764E" w:rsidRDefault="0002764E" w:rsidP="004A334D">
            <w:pPr>
              <w:rPr>
                <w:color w:val="0070C0"/>
                <w:sz w:val="24"/>
                <w:szCs w:val="24"/>
                <w:lang w:val="it-IT"/>
              </w:rPr>
            </w:pPr>
            <w:r>
              <w:rPr>
                <w:color w:val="0070C0"/>
                <w:sz w:val="24"/>
                <w:szCs w:val="24"/>
                <w:lang w:val="it-IT"/>
              </w:rPr>
              <w:t>0,2</w:t>
            </w:r>
            <w:r w:rsidR="004A334D">
              <w:rPr>
                <w:color w:val="0070C0"/>
                <w:sz w:val="24"/>
                <w:szCs w:val="24"/>
                <w:lang w:val="it-IT"/>
              </w:rPr>
              <w:t>5</w:t>
            </w:r>
            <w:r>
              <w:rPr>
                <w:color w:val="0070C0"/>
                <w:sz w:val="24"/>
                <w:szCs w:val="24"/>
                <w:lang w:val="it-IT"/>
              </w:rPr>
              <w:t xml:space="preserve"> mm</w:t>
            </w:r>
          </w:p>
        </w:tc>
        <w:tc>
          <w:tcPr>
            <w:tcW w:w="4961" w:type="dxa"/>
            <w:vAlign w:val="center"/>
          </w:tcPr>
          <w:p w:rsidR="0002764E" w:rsidRDefault="004B28DA" w:rsidP="004B28DA">
            <w:pPr>
              <w:rPr>
                <w:color w:val="0070C0"/>
                <w:sz w:val="24"/>
                <w:szCs w:val="24"/>
                <w:lang w:val="it-IT"/>
              </w:rPr>
            </w:pPr>
            <w:r>
              <w:rPr>
                <w:color w:val="0070C0"/>
                <w:sz w:val="24"/>
                <w:szCs w:val="24"/>
                <w:lang w:val="it-IT"/>
              </w:rPr>
              <w:t>+/- 15%</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0,30 mm</w:t>
            </w:r>
          </w:p>
        </w:tc>
        <w:tc>
          <w:tcPr>
            <w:tcW w:w="4961" w:type="dxa"/>
            <w:vAlign w:val="center"/>
          </w:tcPr>
          <w:p w:rsidR="0002764E" w:rsidRDefault="004B28DA" w:rsidP="004B28DA">
            <w:pPr>
              <w:rPr>
                <w:color w:val="0070C0"/>
                <w:sz w:val="24"/>
                <w:szCs w:val="24"/>
                <w:lang w:val="it-IT"/>
              </w:rPr>
            </w:pPr>
            <w:r>
              <w:rPr>
                <w:color w:val="0070C0"/>
                <w:sz w:val="24"/>
                <w:szCs w:val="24"/>
                <w:lang w:val="it-IT"/>
              </w:rPr>
              <w:t>+/- 15%</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0,50mm</w:t>
            </w:r>
          </w:p>
        </w:tc>
        <w:tc>
          <w:tcPr>
            <w:tcW w:w="4961" w:type="dxa"/>
            <w:vAlign w:val="center"/>
          </w:tcPr>
          <w:p w:rsidR="0002764E" w:rsidRDefault="004B28DA" w:rsidP="004B28DA">
            <w:pPr>
              <w:rPr>
                <w:color w:val="0070C0"/>
                <w:sz w:val="24"/>
                <w:szCs w:val="24"/>
                <w:lang w:val="it-IT"/>
              </w:rPr>
            </w:pPr>
            <w:r>
              <w:rPr>
                <w:color w:val="0070C0"/>
                <w:sz w:val="24"/>
                <w:szCs w:val="24"/>
                <w:lang w:val="it-IT"/>
              </w:rPr>
              <w:t>+/- 10%</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0,80 mm</w:t>
            </w:r>
          </w:p>
        </w:tc>
        <w:tc>
          <w:tcPr>
            <w:tcW w:w="4961" w:type="dxa"/>
            <w:vAlign w:val="center"/>
          </w:tcPr>
          <w:p w:rsidR="0002764E" w:rsidRDefault="004B28DA" w:rsidP="004B28DA">
            <w:pPr>
              <w:rPr>
                <w:color w:val="0070C0"/>
                <w:sz w:val="24"/>
                <w:szCs w:val="24"/>
                <w:lang w:val="it-IT"/>
              </w:rPr>
            </w:pPr>
            <w:r>
              <w:rPr>
                <w:color w:val="0070C0"/>
                <w:sz w:val="24"/>
                <w:szCs w:val="24"/>
                <w:lang w:val="it-IT"/>
              </w:rPr>
              <w:t>+/- 10%</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1,00 mm</w:t>
            </w:r>
          </w:p>
        </w:tc>
        <w:tc>
          <w:tcPr>
            <w:tcW w:w="4961" w:type="dxa"/>
            <w:vAlign w:val="center"/>
          </w:tcPr>
          <w:p w:rsidR="0002764E" w:rsidRDefault="004B28DA" w:rsidP="0002764E">
            <w:pPr>
              <w:rPr>
                <w:color w:val="0070C0"/>
                <w:sz w:val="24"/>
                <w:szCs w:val="24"/>
                <w:lang w:val="it-IT"/>
              </w:rPr>
            </w:pPr>
            <w:r>
              <w:rPr>
                <w:color w:val="0070C0"/>
                <w:sz w:val="24"/>
                <w:szCs w:val="24"/>
                <w:lang w:val="it-IT"/>
              </w:rPr>
              <w:t>+/- 10%</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1,20 mm</w:t>
            </w:r>
          </w:p>
        </w:tc>
        <w:tc>
          <w:tcPr>
            <w:tcW w:w="4961" w:type="dxa"/>
            <w:vAlign w:val="center"/>
          </w:tcPr>
          <w:p w:rsidR="0002764E" w:rsidRDefault="004B28DA" w:rsidP="0002764E">
            <w:pPr>
              <w:rPr>
                <w:color w:val="0070C0"/>
                <w:sz w:val="24"/>
                <w:szCs w:val="24"/>
                <w:lang w:val="it-IT"/>
              </w:rPr>
            </w:pPr>
            <w:r>
              <w:rPr>
                <w:color w:val="0070C0"/>
                <w:sz w:val="24"/>
                <w:szCs w:val="24"/>
                <w:lang w:val="it-IT"/>
              </w:rPr>
              <w:t>+/- 10%</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1,60 mm</w:t>
            </w:r>
          </w:p>
        </w:tc>
        <w:tc>
          <w:tcPr>
            <w:tcW w:w="4961" w:type="dxa"/>
            <w:vAlign w:val="center"/>
          </w:tcPr>
          <w:p w:rsidR="0002764E" w:rsidRDefault="004B28DA" w:rsidP="0002764E">
            <w:pPr>
              <w:rPr>
                <w:color w:val="0070C0"/>
                <w:sz w:val="24"/>
                <w:szCs w:val="24"/>
                <w:lang w:val="it-IT"/>
              </w:rPr>
            </w:pPr>
            <w:r>
              <w:rPr>
                <w:color w:val="0070C0"/>
                <w:sz w:val="24"/>
                <w:szCs w:val="24"/>
                <w:lang w:val="it-IT"/>
              </w:rPr>
              <w:t>+/- 10%</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2,00 mm</w:t>
            </w:r>
          </w:p>
        </w:tc>
        <w:tc>
          <w:tcPr>
            <w:tcW w:w="4961" w:type="dxa"/>
            <w:vAlign w:val="center"/>
          </w:tcPr>
          <w:p w:rsidR="0002764E" w:rsidRDefault="004B28DA" w:rsidP="0002764E">
            <w:pPr>
              <w:rPr>
                <w:color w:val="0070C0"/>
                <w:sz w:val="24"/>
                <w:szCs w:val="24"/>
                <w:lang w:val="it-IT"/>
              </w:rPr>
            </w:pPr>
            <w:r>
              <w:rPr>
                <w:color w:val="0070C0"/>
                <w:sz w:val="24"/>
                <w:szCs w:val="24"/>
                <w:lang w:val="it-IT"/>
              </w:rPr>
              <w:t>+/- 10%</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2,40 mm</w:t>
            </w:r>
          </w:p>
        </w:tc>
        <w:tc>
          <w:tcPr>
            <w:tcW w:w="4961" w:type="dxa"/>
            <w:vAlign w:val="center"/>
          </w:tcPr>
          <w:p w:rsidR="0002764E" w:rsidRDefault="004B28DA" w:rsidP="0002764E">
            <w:pPr>
              <w:rPr>
                <w:color w:val="0070C0"/>
                <w:sz w:val="24"/>
                <w:szCs w:val="24"/>
                <w:lang w:val="it-IT"/>
              </w:rPr>
            </w:pPr>
            <w:r>
              <w:rPr>
                <w:color w:val="0070C0"/>
                <w:sz w:val="24"/>
                <w:szCs w:val="24"/>
                <w:lang w:val="it-IT"/>
              </w:rPr>
              <w:t>+/- 10%</w:t>
            </w:r>
          </w:p>
        </w:tc>
      </w:tr>
      <w:tr w:rsidR="0002764E" w:rsidTr="004A334D">
        <w:trPr>
          <w:trHeight w:val="510"/>
        </w:trPr>
        <w:tc>
          <w:tcPr>
            <w:tcW w:w="4111" w:type="dxa"/>
            <w:vAlign w:val="center"/>
          </w:tcPr>
          <w:p w:rsidR="0002764E" w:rsidRDefault="0002764E" w:rsidP="0002764E">
            <w:pPr>
              <w:rPr>
                <w:color w:val="0070C0"/>
                <w:sz w:val="24"/>
                <w:szCs w:val="24"/>
                <w:lang w:val="it-IT"/>
              </w:rPr>
            </w:pPr>
            <w:r>
              <w:rPr>
                <w:color w:val="0070C0"/>
                <w:sz w:val="24"/>
                <w:szCs w:val="24"/>
                <w:lang w:val="it-IT"/>
              </w:rPr>
              <w:t>3,20 mm</w:t>
            </w:r>
          </w:p>
        </w:tc>
        <w:tc>
          <w:tcPr>
            <w:tcW w:w="4961" w:type="dxa"/>
            <w:vAlign w:val="center"/>
          </w:tcPr>
          <w:p w:rsidR="0002764E" w:rsidRDefault="004B28DA" w:rsidP="0002764E">
            <w:pPr>
              <w:rPr>
                <w:color w:val="0070C0"/>
                <w:sz w:val="24"/>
                <w:szCs w:val="24"/>
                <w:lang w:val="it-IT"/>
              </w:rPr>
            </w:pPr>
            <w:r>
              <w:rPr>
                <w:color w:val="0070C0"/>
                <w:sz w:val="24"/>
                <w:szCs w:val="24"/>
                <w:lang w:val="it-IT"/>
              </w:rPr>
              <w:t>+/- 10%</w:t>
            </w:r>
          </w:p>
        </w:tc>
      </w:tr>
    </w:tbl>
    <w:p w:rsidR="0002764E" w:rsidRDefault="0002764E" w:rsidP="0002764E">
      <w:pPr>
        <w:ind w:left="426"/>
        <w:jc w:val="both"/>
        <w:rPr>
          <w:color w:val="0070C0"/>
          <w:sz w:val="24"/>
          <w:szCs w:val="24"/>
          <w:lang w:val="it-IT"/>
        </w:rPr>
      </w:pPr>
    </w:p>
    <w:p w:rsidR="0002764E" w:rsidRDefault="0002764E">
      <w:pPr>
        <w:ind w:left="345"/>
        <w:jc w:val="both"/>
        <w:rPr>
          <w:color w:val="0070C0"/>
          <w:sz w:val="24"/>
          <w:szCs w:val="24"/>
          <w:lang w:val="it-IT"/>
        </w:rPr>
      </w:pPr>
    </w:p>
    <w:p w:rsidR="004A334D" w:rsidRDefault="004A334D">
      <w:pPr>
        <w:ind w:left="345"/>
        <w:jc w:val="both"/>
        <w:rPr>
          <w:color w:val="0070C0"/>
          <w:sz w:val="24"/>
          <w:szCs w:val="24"/>
          <w:lang w:val="it-IT"/>
        </w:rPr>
      </w:pPr>
    </w:p>
    <w:p w:rsidR="004A334D" w:rsidRDefault="004A334D" w:rsidP="0002764E">
      <w:pPr>
        <w:pStyle w:val="Intestazione"/>
        <w:tabs>
          <w:tab w:val="clear" w:pos="4819"/>
          <w:tab w:val="clear" w:pos="9638"/>
        </w:tabs>
        <w:jc w:val="both"/>
        <w:rPr>
          <w:b/>
          <w:color w:val="0070C0"/>
          <w:sz w:val="22"/>
          <w:szCs w:val="22"/>
          <w:lang w:val="it-IT"/>
        </w:rPr>
      </w:pPr>
    </w:p>
    <w:p w:rsidR="0002764E" w:rsidRPr="007A213F" w:rsidRDefault="0002764E" w:rsidP="0002764E">
      <w:pPr>
        <w:pStyle w:val="Intestazione"/>
        <w:tabs>
          <w:tab w:val="clear" w:pos="4819"/>
          <w:tab w:val="clear" w:pos="9638"/>
        </w:tabs>
        <w:jc w:val="both"/>
        <w:rPr>
          <w:color w:val="FF0000"/>
          <w:sz w:val="24"/>
          <w:szCs w:val="24"/>
          <w:lang w:val="it-IT"/>
        </w:rPr>
      </w:pPr>
      <w:bookmarkStart w:id="33" w:name="Isolamento_tipico_tra_strati_interni"/>
      <w:r w:rsidRPr="007A213F">
        <w:rPr>
          <w:b/>
          <w:color w:val="FF0000"/>
          <w:sz w:val="22"/>
          <w:szCs w:val="22"/>
          <w:lang w:val="it-IT"/>
        </w:rPr>
        <w:lastRenderedPageBreak/>
        <w:t>1.2</w:t>
      </w:r>
      <w:r w:rsidRPr="007A213F">
        <w:rPr>
          <w:b/>
          <w:color w:val="FF0000"/>
          <w:sz w:val="22"/>
          <w:szCs w:val="22"/>
          <w:lang w:val="it-IT"/>
        </w:rPr>
        <w:tab/>
      </w:r>
      <w:r w:rsidRPr="007A213F">
        <w:rPr>
          <w:color w:val="FF0000"/>
          <w:sz w:val="24"/>
          <w:szCs w:val="24"/>
          <w:lang w:val="it-IT"/>
        </w:rPr>
        <w:t>ISOLAMENT</w:t>
      </w:r>
      <w:r w:rsidR="004A334D" w:rsidRPr="007A213F">
        <w:rPr>
          <w:color w:val="FF0000"/>
          <w:sz w:val="24"/>
          <w:szCs w:val="24"/>
          <w:lang w:val="it-IT"/>
        </w:rPr>
        <w:t>O TIPICO</w:t>
      </w:r>
      <w:r w:rsidRPr="007A213F">
        <w:rPr>
          <w:color w:val="FF0000"/>
          <w:sz w:val="24"/>
          <w:szCs w:val="24"/>
          <w:lang w:val="it-IT"/>
        </w:rPr>
        <w:t xml:space="preserve"> TRA STRATI INTERNI </w:t>
      </w:r>
    </w:p>
    <w:bookmarkEnd w:id="33"/>
    <w:p w:rsidR="004A334D" w:rsidRDefault="004A334D" w:rsidP="0098513C">
      <w:pPr>
        <w:pStyle w:val="Intestazione"/>
        <w:tabs>
          <w:tab w:val="clear" w:pos="4819"/>
          <w:tab w:val="clear" w:pos="9638"/>
        </w:tabs>
        <w:jc w:val="both"/>
        <w:rPr>
          <w:color w:val="0070C0"/>
          <w:sz w:val="24"/>
          <w:szCs w:val="24"/>
          <w:lang w:val="it-IT"/>
        </w:rPr>
      </w:pPr>
      <w:r>
        <w:rPr>
          <w:color w:val="0070C0"/>
          <w:sz w:val="24"/>
          <w:szCs w:val="24"/>
          <w:lang w:val="it-IT"/>
        </w:rPr>
        <w:t>Di seguito gli isolamenti tipici tra strati interni:</w:t>
      </w:r>
    </w:p>
    <w:tbl>
      <w:tblPr>
        <w:tblStyle w:val="Grigliatabella"/>
        <w:tblW w:w="0" w:type="auto"/>
        <w:tblInd w:w="108" w:type="dxa"/>
        <w:tblLook w:val="04A0"/>
      </w:tblPr>
      <w:tblGrid>
        <w:gridCol w:w="4111"/>
        <w:gridCol w:w="4961"/>
      </w:tblGrid>
      <w:tr w:rsidR="004A334D" w:rsidRPr="009D301E" w:rsidTr="00C26C03">
        <w:trPr>
          <w:trHeight w:val="528"/>
        </w:trPr>
        <w:tc>
          <w:tcPr>
            <w:tcW w:w="9072" w:type="dxa"/>
            <w:gridSpan w:val="2"/>
            <w:shd w:val="clear" w:color="auto" w:fill="548DD4" w:themeFill="text2" w:themeFillTint="99"/>
            <w:vAlign w:val="center"/>
          </w:tcPr>
          <w:p w:rsidR="004A334D" w:rsidRPr="0002764E" w:rsidRDefault="004A334D" w:rsidP="00C26C03">
            <w:pPr>
              <w:jc w:val="center"/>
              <w:rPr>
                <w:color w:val="FFFFFF" w:themeColor="background1"/>
                <w:sz w:val="26"/>
                <w:szCs w:val="26"/>
                <w:lang w:val="it-IT"/>
              </w:rPr>
            </w:pPr>
            <w:r>
              <w:rPr>
                <w:color w:val="FFFFFF" w:themeColor="background1"/>
                <w:sz w:val="26"/>
                <w:szCs w:val="26"/>
                <w:lang w:val="it-IT"/>
              </w:rPr>
              <w:t>ISOLAMENTO TRA STRATI INTERNI</w:t>
            </w:r>
            <w:r w:rsidRPr="0002764E">
              <w:rPr>
                <w:color w:val="FFFFFF" w:themeColor="background1"/>
                <w:sz w:val="26"/>
                <w:szCs w:val="26"/>
                <w:lang w:val="it-IT"/>
              </w:rPr>
              <w:t xml:space="preserve"> E</w:t>
            </w:r>
            <w:r>
              <w:rPr>
                <w:color w:val="FFFFFF" w:themeColor="background1"/>
                <w:sz w:val="26"/>
                <w:szCs w:val="26"/>
                <w:lang w:val="it-IT"/>
              </w:rPr>
              <w:t xml:space="preserve"> RELATIVE</w:t>
            </w:r>
            <w:r w:rsidRPr="0002764E">
              <w:rPr>
                <w:color w:val="FFFFFF" w:themeColor="background1"/>
                <w:sz w:val="26"/>
                <w:szCs w:val="26"/>
                <w:lang w:val="it-IT"/>
              </w:rPr>
              <w:t xml:space="preserve"> TOLLERANZE</w:t>
            </w:r>
          </w:p>
        </w:tc>
      </w:tr>
      <w:tr w:rsidR="004A334D" w:rsidTr="00C26C03">
        <w:trPr>
          <w:trHeight w:val="510"/>
        </w:trPr>
        <w:tc>
          <w:tcPr>
            <w:tcW w:w="4111" w:type="dxa"/>
            <w:vAlign w:val="center"/>
          </w:tcPr>
          <w:p w:rsidR="004A334D" w:rsidRDefault="004A334D" w:rsidP="004A334D">
            <w:pPr>
              <w:rPr>
                <w:color w:val="0070C0"/>
                <w:sz w:val="24"/>
                <w:szCs w:val="24"/>
                <w:lang w:val="it-IT"/>
              </w:rPr>
            </w:pPr>
            <w:r>
              <w:rPr>
                <w:color w:val="0070C0"/>
                <w:sz w:val="24"/>
                <w:szCs w:val="24"/>
                <w:lang w:val="it-IT"/>
              </w:rPr>
              <w:t>0,065 mm  (e multipli)</w:t>
            </w:r>
          </w:p>
        </w:tc>
        <w:tc>
          <w:tcPr>
            <w:tcW w:w="4961" w:type="dxa"/>
            <w:vAlign w:val="center"/>
          </w:tcPr>
          <w:p w:rsidR="004A334D" w:rsidRDefault="004A334D" w:rsidP="004A334D">
            <w:pPr>
              <w:rPr>
                <w:color w:val="0070C0"/>
                <w:sz w:val="24"/>
                <w:szCs w:val="24"/>
                <w:lang w:val="it-IT"/>
              </w:rPr>
            </w:pPr>
            <w:r>
              <w:rPr>
                <w:color w:val="0070C0"/>
                <w:sz w:val="24"/>
                <w:szCs w:val="24"/>
                <w:lang w:val="it-IT"/>
              </w:rPr>
              <w:t>+/- 15%</w:t>
            </w:r>
          </w:p>
        </w:tc>
      </w:tr>
      <w:tr w:rsidR="004A334D" w:rsidTr="00C26C03">
        <w:trPr>
          <w:trHeight w:val="510"/>
        </w:trPr>
        <w:tc>
          <w:tcPr>
            <w:tcW w:w="4111" w:type="dxa"/>
            <w:vAlign w:val="center"/>
          </w:tcPr>
          <w:p w:rsidR="004A334D" w:rsidRDefault="004A334D" w:rsidP="004A334D">
            <w:pPr>
              <w:rPr>
                <w:color w:val="0070C0"/>
                <w:sz w:val="24"/>
                <w:szCs w:val="24"/>
                <w:lang w:val="it-IT"/>
              </w:rPr>
            </w:pPr>
            <w:r>
              <w:rPr>
                <w:color w:val="0070C0"/>
                <w:sz w:val="24"/>
                <w:szCs w:val="24"/>
                <w:lang w:val="it-IT"/>
              </w:rPr>
              <w:t>0,120mm  (e multipli)</w:t>
            </w:r>
          </w:p>
        </w:tc>
        <w:tc>
          <w:tcPr>
            <w:tcW w:w="4961" w:type="dxa"/>
            <w:vAlign w:val="center"/>
          </w:tcPr>
          <w:p w:rsidR="004A334D" w:rsidRDefault="004A334D" w:rsidP="00C26C03">
            <w:pPr>
              <w:rPr>
                <w:color w:val="0070C0"/>
                <w:sz w:val="24"/>
                <w:szCs w:val="24"/>
                <w:lang w:val="it-IT"/>
              </w:rPr>
            </w:pPr>
            <w:r>
              <w:rPr>
                <w:color w:val="0070C0"/>
                <w:sz w:val="24"/>
                <w:szCs w:val="24"/>
                <w:lang w:val="it-IT"/>
              </w:rPr>
              <w:t>+/- 15%</w:t>
            </w:r>
          </w:p>
        </w:tc>
      </w:tr>
      <w:tr w:rsidR="004A334D" w:rsidTr="00C26C03">
        <w:trPr>
          <w:trHeight w:val="510"/>
        </w:trPr>
        <w:tc>
          <w:tcPr>
            <w:tcW w:w="4111" w:type="dxa"/>
            <w:vAlign w:val="center"/>
          </w:tcPr>
          <w:p w:rsidR="004A334D" w:rsidRDefault="004A334D" w:rsidP="004A334D">
            <w:pPr>
              <w:rPr>
                <w:color w:val="0070C0"/>
                <w:sz w:val="24"/>
                <w:szCs w:val="24"/>
                <w:lang w:val="it-IT"/>
              </w:rPr>
            </w:pPr>
            <w:r>
              <w:rPr>
                <w:color w:val="0070C0"/>
                <w:sz w:val="24"/>
                <w:szCs w:val="24"/>
                <w:lang w:val="it-IT"/>
              </w:rPr>
              <w:t>0,185 mm  (e multipli)</w:t>
            </w:r>
          </w:p>
        </w:tc>
        <w:tc>
          <w:tcPr>
            <w:tcW w:w="4961" w:type="dxa"/>
            <w:vAlign w:val="center"/>
          </w:tcPr>
          <w:p w:rsidR="004A334D" w:rsidRDefault="004A334D" w:rsidP="00C26C03">
            <w:pPr>
              <w:rPr>
                <w:color w:val="0070C0"/>
                <w:sz w:val="24"/>
                <w:szCs w:val="24"/>
                <w:lang w:val="it-IT"/>
              </w:rPr>
            </w:pPr>
            <w:r>
              <w:rPr>
                <w:color w:val="0070C0"/>
                <w:sz w:val="24"/>
                <w:szCs w:val="24"/>
                <w:lang w:val="it-IT"/>
              </w:rPr>
              <w:t>+/- 15%</w:t>
            </w:r>
          </w:p>
        </w:tc>
      </w:tr>
      <w:tr w:rsidR="004A334D" w:rsidTr="00C26C03">
        <w:trPr>
          <w:trHeight w:val="510"/>
        </w:trPr>
        <w:tc>
          <w:tcPr>
            <w:tcW w:w="4111" w:type="dxa"/>
            <w:vAlign w:val="center"/>
          </w:tcPr>
          <w:p w:rsidR="004A334D" w:rsidRDefault="004A334D" w:rsidP="00C26C03">
            <w:pPr>
              <w:rPr>
                <w:color w:val="0070C0"/>
                <w:sz w:val="24"/>
                <w:szCs w:val="24"/>
                <w:lang w:val="it-IT"/>
              </w:rPr>
            </w:pPr>
            <w:r>
              <w:rPr>
                <w:color w:val="0070C0"/>
                <w:sz w:val="24"/>
                <w:szCs w:val="24"/>
                <w:lang w:val="it-IT"/>
              </w:rPr>
              <w:t>0,30 mm</w:t>
            </w:r>
          </w:p>
        </w:tc>
        <w:tc>
          <w:tcPr>
            <w:tcW w:w="4961" w:type="dxa"/>
            <w:vAlign w:val="center"/>
          </w:tcPr>
          <w:p w:rsidR="004A334D" w:rsidRDefault="004A334D" w:rsidP="004A334D">
            <w:pPr>
              <w:rPr>
                <w:color w:val="0070C0"/>
                <w:sz w:val="24"/>
                <w:szCs w:val="24"/>
                <w:lang w:val="it-IT"/>
              </w:rPr>
            </w:pPr>
            <w:r>
              <w:rPr>
                <w:color w:val="0070C0"/>
                <w:sz w:val="24"/>
                <w:szCs w:val="24"/>
                <w:lang w:val="it-IT"/>
              </w:rPr>
              <w:t>+/- 10%</w:t>
            </w:r>
          </w:p>
        </w:tc>
      </w:tr>
      <w:tr w:rsidR="004A334D" w:rsidTr="00C26C03">
        <w:trPr>
          <w:trHeight w:val="510"/>
        </w:trPr>
        <w:tc>
          <w:tcPr>
            <w:tcW w:w="4111" w:type="dxa"/>
            <w:vAlign w:val="center"/>
          </w:tcPr>
          <w:p w:rsidR="004A334D" w:rsidRDefault="004A334D" w:rsidP="004A334D">
            <w:pPr>
              <w:rPr>
                <w:color w:val="0070C0"/>
                <w:sz w:val="24"/>
                <w:szCs w:val="24"/>
                <w:lang w:val="it-IT"/>
              </w:rPr>
            </w:pPr>
            <w:r>
              <w:rPr>
                <w:color w:val="0070C0"/>
                <w:sz w:val="24"/>
                <w:szCs w:val="24"/>
                <w:lang w:val="it-IT"/>
              </w:rPr>
              <w:t>0,51mm</w:t>
            </w:r>
          </w:p>
        </w:tc>
        <w:tc>
          <w:tcPr>
            <w:tcW w:w="4961" w:type="dxa"/>
            <w:vAlign w:val="center"/>
          </w:tcPr>
          <w:p w:rsidR="004A334D" w:rsidRDefault="004A334D" w:rsidP="00C26C03">
            <w:pPr>
              <w:rPr>
                <w:color w:val="0070C0"/>
                <w:sz w:val="24"/>
                <w:szCs w:val="24"/>
                <w:lang w:val="it-IT"/>
              </w:rPr>
            </w:pPr>
            <w:r>
              <w:rPr>
                <w:color w:val="0070C0"/>
                <w:sz w:val="24"/>
                <w:szCs w:val="24"/>
                <w:lang w:val="it-IT"/>
              </w:rPr>
              <w:t>+/- 10%</w:t>
            </w:r>
          </w:p>
        </w:tc>
      </w:tr>
      <w:tr w:rsidR="004A334D" w:rsidTr="00C26C03">
        <w:trPr>
          <w:trHeight w:val="510"/>
        </w:trPr>
        <w:tc>
          <w:tcPr>
            <w:tcW w:w="4111" w:type="dxa"/>
            <w:vAlign w:val="center"/>
          </w:tcPr>
          <w:p w:rsidR="004A334D" w:rsidRDefault="004A334D" w:rsidP="004A334D">
            <w:pPr>
              <w:rPr>
                <w:color w:val="0070C0"/>
                <w:sz w:val="24"/>
                <w:szCs w:val="24"/>
                <w:lang w:val="it-IT"/>
              </w:rPr>
            </w:pPr>
            <w:r>
              <w:rPr>
                <w:color w:val="0070C0"/>
                <w:sz w:val="24"/>
                <w:szCs w:val="24"/>
                <w:lang w:val="it-IT"/>
              </w:rPr>
              <w:t>0,71 mm</w:t>
            </w:r>
          </w:p>
        </w:tc>
        <w:tc>
          <w:tcPr>
            <w:tcW w:w="4961" w:type="dxa"/>
            <w:vAlign w:val="center"/>
          </w:tcPr>
          <w:p w:rsidR="004A334D" w:rsidRDefault="004A334D" w:rsidP="00C26C03">
            <w:pPr>
              <w:rPr>
                <w:color w:val="0070C0"/>
                <w:sz w:val="24"/>
                <w:szCs w:val="24"/>
                <w:lang w:val="it-IT"/>
              </w:rPr>
            </w:pPr>
            <w:r>
              <w:rPr>
                <w:color w:val="0070C0"/>
                <w:sz w:val="24"/>
                <w:szCs w:val="24"/>
                <w:lang w:val="it-IT"/>
              </w:rPr>
              <w:t>+/- 10%</w:t>
            </w:r>
          </w:p>
        </w:tc>
      </w:tr>
      <w:tr w:rsidR="004A334D" w:rsidTr="00C26C03">
        <w:trPr>
          <w:trHeight w:val="510"/>
        </w:trPr>
        <w:tc>
          <w:tcPr>
            <w:tcW w:w="4111" w:type="dxa"/>
            <w:vAlign w:val="center"/>
          </w:tcPr>
          <w:p w:rsidR="004A334D" w:rsidRDefault="004A334D" w:rsidP="004A334D">
            <w:pPr>
              <w:rPr>
                <w:color w:val="0070C0"/>
                <w:sz w:val="24"/>
                <w:szCs w:val="24"/>
                <w:lang w:val="it-IT"/>
              </w:rPr>
            </w:pPr>
            <w:r>
              <w:rPr>
                <w:color w:val="0070C0"/>
                <w:sz w:val="24"/>
                <w:szCs w:val="24"/>
                <w:lang w:val="it-IT"/>
              </w:rPr>
              <w:t>1,01 mm</w:t>
            </w:r>
          </w:p>
        </w:tc>
        <w:tc>
          <w:tcPr>
            <w:tcW w:w="4961" w:type="dxa"/>
            <w:vAlign w:val="center"/>
          </w:tcPr>
          <w:p w:rsidR="004A334D" w:rsidRDefault="004A334D" w:rsidP="00C26C03">
            <w:pPr>
              <w:rPr>
                <w:color w:val="0070C0"/>
                <w:sz w:val="24"/>
                <w:szCs w:val="24"/>
                <w:lang w:val="it-IT"/>
              </w:rPr>
            </w:pPr>
            <w:r>
              <w:rPr>
                <w:color w:val="0070C0"/>
                <w:sz w:val="24"/>
                <w:szCs w:val="24"/>
                <w:lang w:val="it-IT"/>
              </w:rPr>
              <w:t>+/- 10%</w:t>
            </w:r>
          </w:p>
        </w:tc>
      </w:tr>
      <w:tr w:rsidR="004A334D" w:rsidTr="00C26C03">
        <w:trPr>
          <w:trHeight w:val="510"/>
        </w:trPr>
        <w:tc>
          <w:tcPr>
            <w:tcW w:w="4111" w:type="dxa"/>
            <w:vAlign w:val="center"/>
          </w:tcPr>
          <w:p w:rsidR="004A334D" w:rsidRDefault="004A334D" w:rsidP="00C26C03">
            <w:pPr>
              <w:rPr>
                <w:color w:val="0070C0"/>
                <w:sz w:val="24"/>
                <w:szCs w:val="24"/>
                <w:lang w:val="it-IT"/>
              </w:rPr>
            </w:pPr>
            <w:r>
              <w:rPr>
                <w:color w:val="0070C0"/>
                <w:sz w:val="24"/>
                <w:szCs w:val="24"/>
                <w:lang w:val="it-IT"/>
              </w:rPr>
              <w:t>1,27 mm</w:t>
            </w:r>
          </w:p>
        </w:tc>
        <w:tc>
          <w:tcPr>
            <w:tcW w:w="4961" w:type="dxa"/>
            <w:vAlign w:val="center"/>
          </w:tcPr>
          <w:p w:rsidR="004A334D" w:rsidRDefault="004A334D" w:rsidP="00C26C03">
            <w:pPr>
              <w:rPr>
                <w:color w:val="0070C0"/>
                <w:sz w:val="24"/>
                <w:szCs w:val="24"/>
                <w:lang w:val="it-IT"/>
              </w:rPr>
            </w:pPr>
            <w:r>
              <w:rPr>
                <w:color w:val="0070C0"/>
                <w:sz w:val="24"/>
                <w:szCs w:val="24"/>
                <w:lang w:val="it-IT"/>
              </w:rPr>
              <w:t>+/- 10%</w:t>
            </w:r>
          </w:p>
        </w:tc>
      </w:tr>
      <w:tr w:rsidR="004A334D" w:rsidTr="00C26C03">
        <w:trPr>
          <w:trHeight w:val="510"/>
        </w:trPr>
        <w:tc>
          <w:tcPr>
            <w:tcW w:w="4111" w:type="dxa"/>
            <w:vAlign w:val="center"/>
          </w:tcPr>
          <w:p w:rsidR="004A334D" w:rsidRDefault="004A334D" w:rsidP="004A334D">
            <w:pPr>
              <w:rPr>
                <w:color w:val="0070C0"/>
                <w:sz w:val="24"/>
                <w:szCs w:val="24"/>
                <w:lang w:val="it-IT"/>
              </w:rPr>
            </w:pPr>
            <w:r>
              <w:rPr>
                <w:color w:val="0070C0"/>
                <w:sz w:val="24"/>
                <w:szCs w:val="24"/>
                <w:lang w:val="it-IT"/>
              </w:rPr>
              <w:t>1,58 mm</w:t>
            </w:r>
          </w:p>
        </w:tc>
        <w:tc>
          <w:tcPr>
            <w:tcW w:w="4961" w:type="dxa"/>
            <w:vAlign w:val="center"/>
          </w:tcPr>
          <w:p w:rsidR="004A334D" w:rsidRDefault="004A334D" w:rsidP="00C26C03">
            <w:pPr>
              <w:rPr>
                <w:color w:val="0070C0"/>
                <w:sz w:val="24"/>
                <w:szCs w:val="24"/>
                <w:lang w:val="it-IT"/>
              </w:rPr>
            </w:pPr>
            <w:r>
              <w:rPr>
                <w:color w:val="0070C0"/>
                <w:sz w:val="24"/>
                <w:szCs w:val="24"/>
                <w:lang w:val="it-IT"/>
              </w:rPr>
              <w:t>+/- 10%</w:t>
            </w:r>
          </w:p>
        </w:tc>
      </w:tr>
    </w:tbl>
    <w:p w:rsidR="004A334D" w:rsidRDefault="004A334D" w:rsidP="0002764E">
      <w:pPr>
        <w:pStyle w:val="Intestazione"/>
        <w:tabs>
          <w:tab w:val="clear" w:pos="4819"/>
          <w:tab w:val="clear" w:pos="9638"/>
        </w:tabs>
        <w:ind w:left="426"/>
        <w:jc w:val="both"/>
        <w:rPr>
          <w:color w:val="0070C0"/>
          <w:sz w:val="24"/>
          <w:szCs w:val="24"/>
          <w:lang w:val="it-IT"/>
        </w:rPr>
      </w:pPr>
    </w:p>
    <w:p w:rsidR="008376F3" w:rsidRPr="007A213F" w:rsidRDefault="008376F3" w:rsidP="008376F3">
      <w:pPr>
        <w:pStyle w:val="Intestazione"/>
        <w:tabs>
          <w:tab w:val="clear" w:pos="4819"/>
          <w:tab w:val="clear" w:pos="9638"/>
        </w:tabs>
        <w:jc w:val="both"/>
        <w:rPr>
          <w:color w:val="FF0000"/>
          <w:sz w:val="24"/>
          <w:szCs w:val="24"/>
          <w:lang w:val="it-IT"/>
        </w:rPr>
      </w:pPr>
      <w:bookmarkStart w:id="34" w:name="Temperatura_di_esercizio_MOT"/>
      <w:r w:rsidRPr="007A213F">
        <w:rPr>
          <w:b/>
          <w:color w:val="FF0000"/>
          <w:sz w:val="22"/>
          <w:szCs w:val="22"/>
          <w:lang w:val="it-IT"/>
        </w:rPr>
        <w:t>1.</w:t>
      </w:r>
      <w:r w:rsidR="009914BA" w:rsidRPr="007A213F">
        <w:rPr>
          <w:b/>
          <w:color w:val="FF0000"/>
          <w:sz w:val="22"/>
          <w:szCs w:val="22"/>
          <w:lang w:val="it-IT"/>
        </w:rPr>
        <w:t>3</w:t>
      </w:r>
      <w:r w:rsidRPr="007A213F">
        <w:rPr>
          <w:b/>
          <w:color w:val="FF0000"/>
          <w:sz w:val="22"/>
          <w:szCs w:val="22"/>
          <w:lang w:val="it-IT"/>
        </w:rPr>
        <w:tab/>
      </w:r>
      <w:r w:rsidRPr="007A213F">
        <w:rPr>
          <w:color w:val="FF0000"/>
          <w:sz w:val="24"/>
          <w:szCs w:val="24"/>
          <w:lang w:val="it-IT"/>
        </w:rPr>
        <w:t xml:space="preserve">TEMPERATURA DI ESERCIZIO </w:t>
      </w:r>
      <w:r w:rsidR="00857C52">
        <w:rPr>
          <w:color w:val="FF0000"/>
          <w:sz w:val="24"/>
          <w:szCs w:val="24"/>
          <w:lang w:val="it-IT"/>
        </w:rPr>
        <w:t>(MOT)</w:t>
      </w:r>
    </w:p>
    <w:bookmarkEnd w:id="34"/>
    <w:p w:rsidR="008376F3" w:rsidRDefault="008376F3" w:rsidP="0098513C">
      <w:pPr>
        <w:pStyle w:val="Intestazione"/>
        <w:tabs>
          <w:tab w:val="clear" w:pos="4819"/>
          <w:tab w:val="clear" w:pos="9638"/>
        </w:tabs>
        <w:jc w:val="both"/>
        <w:rPr>
          <w:color w:val="0070C0"/>
          <w:sz w:val="24"/>
          <w:szCs w:val="24"/>
          <w:lang w:val="it-IT"/>
        </w:rPr>
      </w:pPr>
      <w:r>
        <w:rPr>
          <w:color w:val="0070C0"/>
          <w:sz w:val="24"/>
          <w:szCs w:val="24"/>
          <w:lang w:val="it-IT"/>
        </w:rPr>
        <w:t>La temperatura di esercizio, salvo diversa richiesta del cliente, è la seguente:</w:t>
      </w:r>
    </w:p>
    <w:p w:rsidR="008376F3" w:rsidRDefault="008376F3" w:rsidP="0098513C">
      <w:pPr>
        <w:pStyle w:val="Intestazione"/>
        <w:tabs>
          <w:tab w:val="clear" w:pos="4819"/>
          <w:tab w:val="clear" w:pos="9638"/>
        </w:tabs>
        <w:jc w:val="both"/>
        <w:rPr>
          <w:color w:val="0070C0"/>
          <w:sz w:val="24"/>
          <w:szCs w:val="24"/>
          <w:lang w:val="it-IT"/>
        </w:rPr>
      </w:pPr>
      <w:r>
        <w:rPr>
          <w:color w:val="0070C0"/>
          <w:sz w:val="24"/>
          <w:szCs w:val="24"/>
          <w:lang w:val="it-IT"/>
        </w:rPr>
        <w:t>Minimum Operative Temperature:  -40°C</w:t>
      </w:r>
    </w:p>
    <w:p w:rsidR="008376F3" w:rsidRDefault="008376F3" w:rsidP="0098513C">
      <w:pPr>
        <w:pStyle w:val="Intestazione"/>
        <w:tabs>
          <w:tab w:val="clear" w:pos="4819"/>
          <w:tab w:val="clear" w:pos="9638"/>
        </w:tabs>
        <w:jc w:val="both"/>
        <w:rPr>
          <w:color w:val="0070C0"/>
          <w:sz w:val="24"/>
          <w:szCs w:val="24"/>
          <w:lang w:val="it-IT"/>
        </w:rPr>
      </w:pPr>
      <w:r>
        <w:rPr>
          <w:color w:val="0070C0"/>
          <w:sz w:val="24"/>
          <w:szCs w:val="24"/>
          <w:lang w:val="it-IT"/>
        </w:rPr>
        <w:t>Maximum Operative Temperature:  +130°C</w:t>
      </w:r>
    </w:p>
    <w:p w:rsidR="008376F3" w:rsidRDefault="008376F3" w:rsidP="008376F3">
      <w:pPr>
        <w:pStyle w:val="Intestazione"/>
        <w:tabs>
          <w:tab w:val="clear" w:pos="4819"/>
          <w:tab w:val="clear" w:pos="9638"/>
        </w:tabs>
        <w:jc w:val="both"/>
        <w:rPr>
          <w:color w:val="0070C0"/>
          <w:sz w:val="24"/>
          <w:szCs w:val="24"/>
          <w:lang w:val="it-IT"/>
        </w:rPr>
      </w:pPr>
    </w:p>
    <w:p w:rsidR="008376F3" w:rsidRPr="007A213F" w:rsidRDefault="008376F3" w:rsidP="008376F3">
      <w:pPr>
        <w:pStyle w:val="Intestazione"/>
        <w:tabs>
          <w:tab w:val="clear" w:pos="4819"/>
          <w:tab w:val="clear" w:pos="9638"/>
        </w:tabs>
        <w:jc w:val="both"/>
        <w:rPr>
          <w:color w:val="FF0000"/>
          <w:sz w:val="24"/>
          <w:szCs w:val="24"/>
          <w:lang w:val="it-IT"/>
        </w:rPr>
      </w:pPr>
      <w:bookmarkStart w:id="35" w:name="Temperatura_di_transizione_vetrosa_TG"/>
      <w:r w:rsidRPr="007A213F">
        <w:rPr>
          <w:b/>
          <w:color w:val="FF0000"/>
          <w:sz w:val="22"/>
          <w:szCs w:val="22"/>
          <w:lang w:val="it-IT"/>
        </w:rPr>
        <w:t>1.</w:t>
      </w:r>
      <w:r w:rsidR="009914BA" w:rsidRPr="007A213F">
        <w:rPr>
          <w:b/>
          <w:color w:val="FF0000"/>
          <w:sz w:val="22"/>
          <w:szCs w:val="22"/>
          <w:lang w:val="it-IT"/>
        </w:rPr>
        <w:t>4</w:t>
      </w:r>
      <w:r w:rsidRPr="007A213F">
        <w:rPr>
          <w:b/>
          <w:color w:val="FF0000"/>
          <w:sz w:val="22"/>
          <w:szCs w:val="22"/>
          <w:lang w:val="it-IT"/>
        </w:rPr>
        <w:tab/>
      </w:r>
      <w:r w:rsidRPr="007A213F">
        <w:rPr>
          <w:color w:val="FF0000"/>
          <w:sz w:val="24"/>
          <w:szCs w:val="24"/>
          <w:lang w:val="it-IT"/>
        </w:rPr>
        <w:t>TEMPERATURA DI TRANSIZIONE VETROSA (TG)</w:t>
      </w:r>
    </w:p>
    <w:bookmarkEnd w:id="35"/>
    <w:p w:rsidR="008376F3" w:rsidRDefault="008376F3" w:rsidP="0098513C">
      <w:pPr>
        <w:pStyle w:val="Intestazione"/>
        <w:tabs>
          <w:tab w:val="clear" w:pos="4819"/>
          <w:tab w:val="clear" w:pos="9638"/>
        </w:tabs>
        <w:jc w:val="both"/>
        <w:rPr>
          <w:color w:val="0070C0"/>
          <w:sz w:val="24"/>
          <w:szCs w:val="24"/>
          <w:lang w:val="it-IT"/>
        </w:rPr>
      </w:pPr>
      <w:r>
        <w:rPr>
          <w:color w:val="0070C0"/>
          <w:sz w:val="24"/>
          <w:szCs w:val="24"/>
          <w:lang w:val="it-IT"/>
        </w:rPr>
        <w:t>La temperatura di transizione vetrosa (TG) tipica, salvo diversa richiesta del cliente, è la seguente:</w:t>
      </w:r>
    </w:p>
    <w:p w:rsidR="008376F3" w:rsidRDefault="008376F3" w:rsidP="0098513C">
      <w:pPr>
        <w:pStyle w:val="Intestazione"/>
        <w:tabs>
          <w:tab w:val="clear" w:pos="4819"/>
          <w:tab w:val="clear" w:pos="9638"/>
        </w:tabs>
        <w:jc w:val="both"/>
        <w:rPr>
          <w:color w:val="0070C0"/>
          <w:sz w:val="24"/>
          <w:szCs w:val="24"/>
          <w:lang w:val="it-IT"/>
        </w:rPr>
      </w:pPr>
      <w:r>
        <w:rPr>
          <w:color w:val="0070C0"/>
          <w:sz w:val="24"/>
          <w:szCs w:val="24"/>
          <w:lang w:val="it-IT"/>
        </w:rPr>
        <w:t>Valore tipico FR4</w:t>
      </w:r>
      <w:r w:rsidR="0020677F">
        <w:rPr>
          <w:color w:val="0070C0"/>
          <w:sz w:val="24"/>
          <w:szCs w:val="24"/>
          <w:lang w:val="it-IT"/>
        </w:rPr>
        <w:t xml:space="preserve">: </w:t>
      </w:r>
      <w:r>
        <w:rPr>
          <w:color w:val="0070C0"/>
          <w:sz w:val="24"/>
          <w:szCs w:val="24"/>
          <w:lang w:val="it-IT"/>
        </w:rPr>
        <w:t xml:space="preserve"> &gt;= 130°C  a richiesta 150°C (medio TG) o 180°C (High TG)</w:t>
      </w:r>
    </w:p>
    <w:p w:rsidR="008376F3" w:rsidRDefault="008376F3" w:rsidP="0098513C">
      <w:pPr>
        <w:pStyle w:val="Intestazione"/>
        <w:tabs>
          <w:tab w:val="clear" w:pos="4819"/>
          <w:tab w:val="clear" w:pos="9638"/>
        </w:tabs>
        <w:jc w:val="both"/>
        <w:rPr>
          <w:color w:val="0070C0"/>
          <w:sz w:val="24"/>
          <w:szCs w:val="24"/>
          <w:lang w:val="it-IT"/>
        </w:rPr>
      </w:pPr>
      <w:r>
        <w:rPr>
          <w:color w:val="0070C0"/>
          <w:sz w:val="24"/>
          <w:szCs w:val="24"/>
          <w:lang w:val="it-IT"/>
        </w:rPr>
        <w:t>Per altri materiali (Teflon, IMS, CEM, Al2O3, Polymide ecc.) può variare da un minimo di 90°C</w:t>
      </w:r>
      <w:r w:rsidR="009914BA">
        <w:rPr>
          <w:color w:val="0070C0"/>
          <w:sz w:val="24"/>
          <w:szCs w:val="24"/>
          <w:lang w:val="it-IT"/>
        </w:rPr>
        <w:t xml:space="preserve"> (in genere gli IMS) fino a oltre 300°C (i Polyimidi)</w:t>
      </w:r>
      <w:r>
        <w:rPr>
          <w:color w:val="0070C0"/>
          <w:sz w:val="24"/>
          <w:szCs w:val="24"/>
          <w:lang w:val="it-IT"/>
        </w:rPr>
        <w:t xml:space="preserve"> </w:t>
      </w:r>
    </w:p>
    <w:p w:rsidR="00D568BF" w:rsidRDefault="00D568BF">
      <w:pPr>
        <w:ind w:left="345"/>
        <w:jc w:val="both"/>
        <w:rPr>
          <w:color w:val="0070C0"/>
          <w:sz w:val="24"/>
          <w:szCs w:val="24"/>
          <w:lang w:val="it-IT"/>
        </w:rPr>
      </w:pPr>
    </w:p>
    <w:p w:rsidR="007A213F" w:rsidRDefault="007A213F">
      <w:pPr>
        <w:ind w:left="345"/>
        <w:jc w:val="both"/>
        <w:rPr>
          <w:color w:val="0070C0"/>
          <w:sz w:val="24"/>
          <w:szCs w:val="24"/>
          <w:lang w:val="it-IT"/>
        </w:rPr>
      </w:pPr>
    </w:p>
    <w:p w:rsidR="009914BA" w:rsidRPr="007A213F" w:rsidRDefault="009914BA" w:rsidP="009914BA">
      <w:pPr>
        <w:pStyle w:val="Intestazione"/>
        <w:tabs>
          <w:tab w:val="clear" w:pos="4819"/>
          <w:tab w:val="clear" w:pos="9638"/>
        </w:tabs>
        <w:jc w:val="both"/>
        <w:rPr>
          <w:color w:val="FF0000"/>
          <w:sz w:val="24"/>
          <w:szCs w:val="24"/>
          <w:lang w:val="it-IT"/>
        </w:rPr>
      </w:pPr>
      <w:bookmarkStart w:id="36" w:name="Temperatura_di_decomposizione_TD"/>
      <w:r w:rsidRPr="007A213F">
        <w:rPr>
          <w:b/>
          <w:color w:val="FF0000"/>
          <w:sz w:val="22"/>
          <w:szCs w:val="22"/>
          <w:lang w:val="it-IT"/>
        </w:rPr>
        <w:t>1.</w:t>
      </w:r>
      <w:r w:rsidR="0020677F" w:rsidRPr="007A213F">
        <w:rPr>
          <w:b/>
          <w:color w:val="FF0000"/>
          <w:sz w:val="22"/>
          <w:szCs w:val="22"/>
          <w:lang w:val="it-IT"/>
        </w:rPr>
        <w:t>5</w:t>
      </w:r>
      <w:r w:rsidRPr="007A213F">
        <w:rPr>
          <w:b/>
          <w:color w:val="FF0000"/>
          <w:sz w:val="22"/>
          <w:szCs w:val="22"/>
          <w:lang w:val="it-IT"/>
        </w:rPr>
        <w:tab/>
      </w:r>
      <w:r w:rsidRPr="007A213F">
        <w:rPr>
          <w:color w:val="FF0000"/>
          <w:sz w:val="24"/>
          <w:szCs w:val="24"/>
          <w:lang w:val="it-IT"/>
        </w:rPr>
        <w:t>TEMPERATURA DI DECOMPOSIZIONE</w:t>
      </w:r>
      <w:r w:rsidR="00857C52">
        <w:rPr>
          <w:color w:val="FF0000"/>
          <w:sz w:val="24"/>
          <w:szCs w:val="24"/>
          <w:lang w:val="it-IT"/>
        </w:rPr>
        <w:t xml:space="preserve"> </w:t>
      </w:r>
      <w:r w:rsidRPr="007A213F">
        <w:rPr>
          <w:color w:val="FF0000"/>
          <w:sz w:val="24"/>
          <w:szCs w:val="24"/>
          <w:lang w:val="it-IT"/>
        </w:rPr>
        <w:t>(TD)</w:t>
      </w:r>
    </w:p>
    <w:bookmarkEnd w:id="36"/>
    <w:p w:rsidR="009914BA" w:rsidRDefault="009914BA" w:rsidP="0098513C">
      <w:pPr>
        <w:pStyle w:val="Intestazione"/>
        <w:tabs>
          <w:tab w:val="clear" w:pos="4819"/>
          <w:tab w:val="clear" w:pos="9638"/>
        </w:tabs>
        <w:jc w:val="both"/>
        <w:rPr>
          <w:color w:val="0070C0"/>
          <w:sz w:val="24"/>
          <w:szCs w:val="24"/>
          <w:lang w:val="it-IT"/>
        </w:rPr>
      </w:pPr>
      <w:r>
        <w:rPr>
          <w:color w:val="0070C0"/>
          <w:sz w:val="24"/>
          <w:szCs w:val="24"/>
          <w:lang w:val="it-IT"/>
        </w:rPr>
        <w:t>La temperatura di decomposizione (TD) tipica, salvo diversa richiesta del cliente, è la seguente:</w:t>
      </w:r>
    </w:p>
    <w:p w:rsidR="009914BA" w:rsidRDefault="009914BA" w:rsidP="0098513C">
      <w:pPr>
        <w:pStyle w:val="Intestazione"/>
        <w:tabs>
          <w:tab w:val="clear" w:pos="4819"/>
          <w:tab w:val="clear" w:pos="9638"/>
        </w:tabs>
        <w:jc w:val="both"/>
        <w:rPr>
          <w:color w:val="0070C0"/>
          <w:sz w:val="24"/>
          <w:szCs w:val="24"/>
          <w:lang w:val="it-IT"/>
        </w:rPr>
      </w:pPr>
      <w:r>
        <w:rPr>
          <w:color w:val="0070C0"/>
          <w:sz w:val="24"/>
          <w:szCs w:val="24"/>
          <w:lang w:val="it-IT"/>
        </w:rPr>
        <w:t>Valore tipico</w:t>
      </w:r>
      <w:r w:rsidR="0020677F">
        <w:rPr>
          <w:color w:val="0070C0"/>
          <w:sz w:val="24"/>
          <w:szCs w:val="24"/>
          <w:lang w:val="it-IT"/>
        </w:rPr>
        <w:t>:</w:t>
      </w:r>
      <w:r>
        <w:rPr>
          <w:color w:val="0070C0"/>
          <w:sz w:val="24"/>
          <w:szCs w:val="24"/>
          <w:lang w:val="it-IT"/>
        </w:rPr>
        <w:t xml:space="preserve"> FR4 &gt;= </w:t>
      </w:r>
      <w:r w:rsidR="0020677F">
        <w:rPr>
          <w:color w:val="0070C0"/>
          <w:sz w:val="24"/>
          <w:szCs w:val="24"/>
          <w:lang w:val="it-IT"/>
        </w:rPr>
        <w:t>30</w:t>
      </w:r>
      <w:r>
        <w:rPr>
          <w:color w:val="0070C0"/>
          <w:sz w:val="24"/>
          <w:szCs w:val="24"/>
          <w:lang w:val="it-IT"/>
        </w:rPr>
        <w:t>0°C</w:t>
      </w:r>
    </w:p>
    <w:p w:rsidR="00D568BF" w:rsidRDefault="00D568BF">
      <w:pPr>
        <w:ind w:left="345"/>
        <w:jc w:val="both"/>
        <w:rPr>
          <w:color w:val="0070C0"/>
          <w:sz w:val="24"/>
          <w:szCs w:val="24"/>
          <w:lang w:val="it-IT"/>
        </w:rPr>
      </w:pPr>
    </w:p>
    <w:p w:rsidR="0020677F" w:rsidRPr="007A213F" w:rsidRDefault="0020677F" w:rsidP="0020677F">
      <w:pPr>
        <w:pStyle w:val="Intestazione"/>
        <w:tabs>
          <w:tab w:val="clear" w:pos="4819"/>
          <w:tab w:val="clear" w:pos="9638"/>
        </w:tabs>
        <w:jc w:val="both"/>
        <w:rPr>
          <w:color w:val="FF0000"/>
          <w:sz w:val="24"/>
          <w:szCs w:val="24"/>
          <w:lang w:val="it-IT"/>
        </w:rPr>
      </w:pPr>
      <w:bookmarkStart w:id="37" w:name="Comparative_Tracking_Index_CTI"/>
      <w:r w:rsidRPr="007A213F">
        <w:rPr>
          <w:b/>
          <w:color w:val="FF0000"/>
          <w:sz w:val="22"/>
          <w:szCs w:val="22"/>
          <w:lang w:val="it-IT"/>
        </w:rPr>
        <w:t>1.6</w:t>
      </w:r>
      <w:r w:rsidRPr="007A213F">
        <w:rPr>
          <w:b/>
          <w:color w:val="FF0000"/>
          <w:sz w:val="22"/>
          <w:szCs w:val="22"/>
          <w:lang w:val="it-IT"/>
        </w:rPr>
        <w:tab/>
      </w:r>
      <w:r w:rsidRPr="007A213F">
        <w:rPr>
          <w:color w:val="FF0000"/>
          <w:sz w:val="24"/>
          <w:szCs w:val="24"/>
          <w:lang w:val="it-IT"/>
        </w:rPr>
        <w:t>COMPARATIVE TRACKING INDEX (CTI)</w:t>
      </w:r>
    </w:p>
    <w:bookmarkEnd w:id="37"/>
    <w:p w:rsidR="0020677F" w:rsidRDefault="0020677F" w:rsidP="0098513C">
      <w:pPr>
        <w:jc w:val="both"/>
        <w:rPr>
          <w:color w:val="0070C0"/>
          <w:sz w:val="24"/>
          <w:szCs w:val="24"/>
          <w:lang w:val="it-IT"/>
        </w:rPr>
      </w:pPr>
      <w:r>
        <w:rPr>
          <w:color w:val="0070C0"/>
          <w:sz w:val="24"/>
          <w:szCs w:val="24"/>
          <w:lang w:val="it-IT"/>
        </w:rPr>
        <w:t>Il CTI più comune del FR4 è 175V &lt; CTI &lt; 249V, tuttavia su specifica richiesta del cliente è possibile utilizzare materiali con valori come da tabella sotto.</w:t>
      </w:r>
    </w:p>
    <w:tbl>
      <w:tblPr>
        <w:tblStyle w:val="Grigliatabella"/>
        <w:tblW w:w="0" w:type="auto"/>
        <w:tblInd w:w="108" w:type="dxa"/>
        <w:tblLook w:val="04A0"/>
      </w:tblPr>
      <w:tblGrid>
        <w:gridCol w:w="4111"/>
        <w:gridCol w:w="4961"/>
      </w:tblGrid>
      <w:tr w:rsidR="0020677F" w:rsidRPr="009D301E" w:rsidTr="00C26C03">
        <w:trPr>
          <w:trHeight w:val="528"/>
        </w:trPr>
        <w:tc>
          <w:tcPr>
            <w:tcW w:w="9072" w:type="dxa"/>
            <w:gridSpan w:val="2"/>
            <w:shd w:val="clear" w:color="auto" w:fill="548DD4" w:themeFill="text2" w:themeFillTint="99"/>
            <w:vAlign w:val="center"/>
          </w:tcPr>
          <w:p w:rsidR="0020677F" w:rsidRPr="0002764E" w:rsidRDefault="0020677F" w:rsidP="0020677F">
            <w:pPr>
              <w:jc w:val="center"/>
              <w:rPr>
                <w:color w:val="FFFFFF" w:themeColor="background1"/>
                <w:sz w:val="26"/>
                <w:szCs w:val="26"/>
                <w:lang w:val="it-IT"/>
              </w:rPr>
            </w:pPr>
            <w:r>
              <w:rPr>
                <w:color w:val="FFFFFF" w:themeColor="background1"/>
                <w:sz w:val="26"/>
                <w:szCs w:val="26"/>
                <w:lang w:val="it-IT"/>
              </w:rPr>
              <w:t>CATEGORIE E VALORI COMPARATIVE TRACKING INDEX (CTI)</w:t>
            </w:r>
          </w:p>
        </w:tc>
      </w:tr>
      <w:tr w:rsidR="0020677F" w:rsidTr="00C26C03">
        <w:trPr>
          <w:trHeight w:val="510"/>
        </w:trPr>
        <w:tc>
          <w:tcPr>
            <w:tcW w:w="4111" w:type="dxa"/>
            <w:vAlign w:val="center"/>
          </w:tcPr>
          <w:p w:rsidR="0020677F" w:rsidRDefault="0020677F" w:rsidP="00C26C03">
            <w:pPr>
              <w:rPr>
                <w:color w:val="0070C0"/>
                <w:sz w:val="24"/>
                <w:szCs w:val="24"/>
                <w:lang w:val="it-IT"/>
              </w:rPr>
            </w:pPr>
            <w:r>
              <w:rPr>
                <w:color w:val="0070C0"/>
                <w:sz w:val="24"/>
                <w:szCs w:val="24"/>
                <w:lang w:val="it-IT"/>
              </w:rPr>
              <w:t>CATEGORIA 0</w:t>
            </w:r>
          </w:p>
        </w:tc>
        <w:tc>
          <w:tcPr>
            <w:tcW w:w="4961" w:type="dxa"/>
            <w:vAlign w:val="center"/>
          </w:tcPr>
          <w:p w:rsidR="0020677F" w:rsidRDefault="0020677F" w:rsidP="0020677F">
            <w:pPr>
              <w:rPr>
                <w:color w:val="0070C0"/>
                <w:sz w:val="24"/>
                <w:szCs w:val="24"/>
                <w:lang w:val="it-IT"/>
              </w:rPr>
            </w:pPr>
            <w:r>
              <w:rPr>
                <w:color w:val="0070C0"/>
                <w:sz w:val="24"/>
                <w:szCs w:val="24"/>
                <w:lang w:val="it-IT"/>
              </w:rPr>
              <w:t>CTI &gt; 600V</w:t>
            </w:r>
          </w:p>
        </w:tc>
      </w:tr>
      <w:tr w:rsidR="0020677F" w:rsidTr="00C26C03">
        <w:trPr>
          <w:trHeight w:val="510"/>
        </w:trPr>
        <w:tc>
          <w:tcPr>
            <w:tcW w:w="4111" w:type="dxa"/>
            <w:vAlign w:val="center"/>
          </w:tcPr>
          <w:p w:rsidR="0020677F" w:rsidRDefault="0020677F" w:rsidP="0020677F">
            <w:pPr>
              <w:rPr>
                <w:color w:val="0070C0"/>
                <w:sz w:val="24"/>
                <w:szCs w:val="24"/>
                <w:lang w:val="it-IT"/>
              </w:rPr>
            </w:pPr>
            <w:r>
              <w:rPr>
                <w:color w:val="0070C0"/>
                <w:sz w:val="24"/>
                <w:szCs w:val="24"/>
                <w:lang w:val="it-IT"/>
              </w:rPr>
              <w:t>CATEGORIA 1</w:t>
            </w:r>
          </w:p>
        </w:tc>
        <w:tc>
          <w:tcPr>
            <w:tcW w:w="4961" w:type="dxa"/>
            <w:vAlign w:val="center"/>
          </w:tcPr>
          <w:p w:rsidR="0020677F" w:rsidRDefault="0020677F" w:rsidP="0020677F">
            <w:pPr>
              <w:rPr>
                <w:color w:val="0070C0"/>
                <w:sz w:val="24"/>
                <w:szCs w:val="24"/>
                <w:lang w:val="it-IT"/>
              </w:rPr>
            </w:pPr>
            <w:r>
              <w:rPr>
                <w:color w:val="0070C0"/>
                <w:sz w:val="24"/>
                <w:szCs w:val="24"/>
                <w:lang w:val="it-IT"/>
              </w:rPr>
              <w:t xml:space="preserve">400V &lt; CTI &lt; 599V </w:t>
            </w:r>
          </w:p>
        </w:tc>
      </w:tr>
      <w:tr w:rsidR="0020677F" w:rsidTr="00C26C03">
        <w:trPr>
          <w:trHeight w:val="510"/>
        </w:trPr>
        <w:tc>
          <w:tcPr>
            <w:tcW w:w="4111" w:type="dxa"/>
            <w:vAlign w:val="center"/>
          </w:tcPr>
          <w:p w:rsidR="0020677F" w:rsidRDefault="0020677F" w:rsidP="0020677F">
            <w:pPr>
              <w:rPr>
                <w:color w:val="0070C0"/>
                <w:sz w:val="24"/>
                <w:szCs w:val="24"/>
                <w:lang w:val="it-IT"/>
              </w:rPr>
            </w:pPr>
            <w:r>
              <w:rPr>
                <w:color w:val="0070C0"/>
                <w:sz w:val="24"/>
                <w:szCs w:val="24"/>
                <w:lang w:val="it-IT"/>
              </w:rPr>
              <w:t>CATEGORIA 2</w:t>
            </w:r>
          </w:p>
        </w:tc>
        <w:tc>
          <w:tcPr>
            <w:tcW w:w="4961" w:type="dxa"/>
            <w:vAlign w:val="center"/>
          </w:tcPr>
          <w:p w:rsidR="0020677F" w:rsidRDefault="0020677F" w:rsidP="0020677F">
            <w:pPr>
              <w:rPr>
                <w:color w:val="0070C0"/>
                <w:sz w:val="24"/>
                <w:szCs w:val="24"/>
                <w:lang w:val="it-IT"/>
              </w:rPr>
            </w:pPr>
            <w:r>
              <w:rPr>
                <w:color w:val="0070C0"/>
                <w:sz w:val="24"/>
                <w:szCs w:val="24"/>
                <w:lang w:val="it-IT"/>
              </w:rPr>
              <w:t>250V &lt; CTI &lt; 399V</w:t>
            </w:r>
          </w:p>
        </w:tc>
      </w:tr>
      <w:tr w:rsidR="0020677F" w:rsidTr="00C26C03">
        <w:trPr>
          <w:trHeight w:val="510"/>
        </w:trPr>
        <w:tc>
          <w:tcPr>
            <w:tcW w:w="4111" w:type="dxa"/>
            <w:vAlign w:val="center"/>
          </w:tcPr>
          <w:p w:rsidR="0020677F" w:rsidRDefault="0020677F" w:rsidP="0020677F">
            <w:pPr>
              <w:rPr>
                <w:color w:val="0070C0"/>
                <w:sz w:val="24"/>
                <w:szCs w:val="24"/>
                <w:lang w:val="it-IT"/>
              </w:rPr>
            </w:pPr>
            <w:r>
              <w:rPr>
                <w:color w:val="0070C0"/>
                <w:sz w:val="24"/>
                <w:szCs w:val="24"/>
                <w:lang w:val="it-IT"/>
              </w:rPr>
              <w:t>CATEGORIA 3 (valore tipico)</w:t>
            </w:r>
          </w:p>
        </w:tc>
        <w:tc>
          <w:tcPr>
            <w:tcW w:w="4961" w:type="dxa"/>
            <w:vAlign w:val="center"/>
          </w:tcPr>
          <w:p w:rsidR="0020677F" w:rsidRDefault="0020677F" w:rsidP="0020677F">
            <w:pPr>
              <w:rPr>
                <w:color w:val="0070C0"/>
                <w:sz w:val="24"/>
                <w:szCs w:val="24"/>
                <w:lang w:val="it-IT"/>
              </w:rPr>
            </w:pPr>
            <w:r>
              <w:rPr>
                <w:color w:val="0070C0"/>
                <w:sz w:val="24"/>
                <w:szCs w:val="24"/>
                <w:lang w:val="it-IT"/>
              </w:rPr>
              <w:t>175V &lt; CTI &lt; 249V</w:t>
            </w:r>
          </w:p>
        </w:tc>
      </w:tr>
      <w:tr w:rsidR="0020677F" w:rsidTr="00C26C03">
        <w:trPr>
          <w:trHeight w:val="510"/>
        </w:trPr>
        <w:tc>
          <w:tcPr>
            <w:tcW w:w="4111" w:type="dxa"/>
            <w:vAlign w:val="center"/>
          </w:tcPr>
          <w:p w:rsidR="0020677F" w:rsidRDefault="0020677F" w:rsidP="0020677F">
            <w:pPr>
              <w:rPr>
                <w:color w:val="0070C0"/>
                <w:sz w:val="24"/>
                <w:szCs w:val="24"/>
                <w:lang w:val="it-IT"/>
              </w:rPr>
            </w:pPr>
            <w:r>
              <w:rPr>
                <w:color w:val="0070C0"/>
                <w:sz w:val="24"/>
                <w:szCs w:val="24"/>
                <w:lang w:val="it-IT"/>
              </w:rPr>
              <w:t>CATEGORIA 4</w:t>
            </w:r>
          </w:p>
        </w:tc>
        <w:tc>
          <w:tcPr>
            <w:tcW w:w="4961" w:type="dxa"/>
            <w:vAlign w:val="center"/>
          </w:tcPr>
          <w:p w:rsidR="0020677F" w:rsidRDefault="0020677F" w:rsidP="0020677F">
            <w:pPr>
              <w:rPr>
                <w:color w:val="0070C0"/>
                <w:sz w:val="24"/>
                <w:szCs w:val="24"/>
                <w:lang w:val="it-IT"/>
              </w:rPr>
            </w:pPr>
            <w:r>
              <w:rPr>
                <w:color w:val="0070C0"/>
                <w:sz w:val="24"/>
                <w:szCs w:val="24"/>
                <w:lang w:val="it-IT"/>
              </w:rPr>
              <w:t>100V &lt; CTI &lt; 174V</w:t>
            </w:r>
          </w:p>
        </w:tc>
      </w:tr>
      <w:tr w:rsidR="0020677F" w:rsidTr="00C26C03">
        <w:trPr>
          <w:trHeight w:val="510"/>
        </w:trPr>
        <w:tc>
          <w:tcPr>
            <w:tcW w:w="4111" w:type="dxa"/>
            <w:vAlign w:val="center"/>
          </w:tcPr>
          <w:p w:rsidR="0020677F" w:rsidRDefault="0020677F" w:rsidP="0020677F">
            <w:pPr>
              <w:rPr>
                <w:color w:val="0070C0"/>
                <w:sz w:val="24"/>
                <w:szCs w:val="24"/>
                <w:lang w:val="it-IT"/>
              </w:rPr>
            </w:pPr>
            <w:r>
              <w:rPr>
                <w:color w:val="0070C0"/>
                <w:sz w:val="24"/>
                <w:szCs w:val="24"/>
                <w:lang w:val="it-IT"/>
              </w:rPr>
              <w:t>CATEGORIA 5</w:t>
            </w:r>
          </w:p>
        </w:tc>
        <w:tc>
          <w:tcPr>
            <w:tcW w:w="4961" w:type="dxa"/>
            <w:vAlign w:val="center"/>
          </w:tcPr>
          <w:p w:rsidR="0020677F" w:rsidRDefault="0020677F" w:rsidP="00C26C03">
            <w:pPr>
              <w:rPr>
                <w:color w:val="0070C0"/>
                <w:sz w:val="24"/>
                <w:szCs w:val="24"/>
                <w:lang w:val="it-IT"/>
              </w:rPr>
            </w:pPr>
            <w:r>
              <w:rPr>
                <w:color w:val="0070C0"/>
                <w:sz w:val="24"/>
                <w:szCs w:val="24"/>
                <w:lang w:val="it-IT"/>
              </w:rPr>
              <w:t>CTI &lt; 100V</w:t>
            </w:r>
          </w:p>
        </w:tc>
      </w:tr>
    </w:tbl>
    <w:p w:rsidR="0020677F" w:rsidRDefault="0020677F">
      <w:pPr>
        <w:ind w:left="345"/>
        <w:jc w:val="both"/>
        <w:rPr>
          <w:color w:val="0070C0"/>
          <w:sz w:val="24"/>
          <w:szCs w:val="24"/>
          <w:lang w:val="it-IT"/>
        </w:rPr>
      </w:pPr>
    </w:p>
    <w:p w:rsidR="00D568BF" w:rsidRDefault="00D568BF">
      <w:pPr>
        <w:ind w:left="345"/>
        <w:jc w:val="both"/>
        <w:rPr>
          <w:color w:val="0070C0"/>
          <w:sz w:val="24"/>
          <w:szCs w:val="24"/>
          <w:lang w:val="it-IT"/>
        </w:rPr>
      </w:pPr>
    </w:p>
    <w:p w:rsidR="0020677F" w:rsidRPr="007A213F" w:rsidRDefault="0020677F" w:rsidP="0020677F">
      <w:pPr>
        <w:pStyle w:val="Intestazione"/>
        <w:tabs>
          <w:tab w:val="clear" w:pos="4819"/>
          <w:tab w:val="clear" w:pos="9638"/>
        </w:tabs>
        <w:jc w:val="both"/>
        <w:rPr>
          <w:b/>
          <w:color w:val="FF0000"/>
          <w:sz w:val="22"/>
          <w:szCs w:val="22"/>
          <w:lang w:val="it-IT"/>
        </w:rPr>
      </w:pPr>
      <w:bookmarkStart w:id="38" w:name="Costante_dielettrica_Er"/>
      <w:r w:rsidRPr="007A213F">
        <w:rPr>
          <w:b/>
          <w:color w:val="FF0000"/>
          <w:sz w:val="22"/>
          <w:szCs w:val="22"/>
          <w:lang w:val="it-IT"/>
        </w:rPr>
        <w:t>1.7</w:t>
      </w:r>
      <w:r w:rsidRPr="007A213F">
        <w:rPr>
          <w:color w:val="FF0000"/>
          <w:sz w:val="24"/>
          <w:szCs w:val="24"/>
          <w:lang w:val="it-IT"/>
        </w:rPr>
        <w:tab/>
        <w:t>COSTANTE DIELETTRICA (</w:t>
      </w:r>
      <w:r w:rsidRPr="007A213F">
        <w:rPr>
          <w:rFonts w:ascii="Arial" w:hAnsi="Arial" w:cs="Arial"/>
          <w:color w:val="FF0000"/>
          <w:sz w:val="26"/>
          <w:szCs w:val="26"/>
          <w:lang w:val="it-IT" w:bidi="ar-SA"/>
        </w:rPr>
        <w:t>ԑ</w:t>
      </w:r>
      <w:r w:rsidRPr="007A213F">
        <w:rPr>
          <w:color w:val="FF0000"/>
          <w:sz w:val="24"/>
          <w:szCs w:val="24"/>
          <w:lang w:val="it-IT"/>
        </w:rPr>
        <w:t>r)</w:t>
      </w:r>
    </w:p>
    <w:bookmarkEnd w:id="38"/>
    <w:p w:rsidR="0020677F" w:rsidRDefault="0020677F" w:rsidP="0098513C">
      <w:pPr>
        <w:jc w:val="both"/>
        <w:rPr>
          <w:color w:val="0070C0"/>
          <w:sz w:val="24"/>
          <w:szCs w:val="24"/>
          <w:lang w:val="it-IT"/>
        </w:rPr>
      </w:pPr>
      <w:r>
        <w:rPr>
          <w:color w:val="0070C0"/>
          <w:sz w:val="24"/>
          <w:szCs w:val="24"/>
          <w:lang w:val="it-IT"/>
        </w:rPr>
        <w:t>La costante dielettrica (</w:t>
      </w:r>
      <w:r w:rsidRPr="007C7C18">
        <w:rPr>
          <w:rFonts w:ascii="Arial" w:hAnsi="Arial" w:cs="Arial"/>
          <w:color w:val="548DD4" w:themeColor="text2" w:themeTint="99"/>
          <w:sz w:val="26"/>
          <w:szCs w:val="26"/>
          <w:lang w:val="it-IT" w:bidi="ar-SA"/>
        </w:rPr>
        <w:t>ԑ</w:t>
      </w:r>
      <w:r>
        <w:rPr>
          <w:color w:val="0070C0"/>
          <w:sz w:val="24"/>
          <w:szCs w:val="24"/>
          <w:lang w:val="it-IT"/>
        </w:rPr>
        <w:t>r) dell'FR4 è:</w:t>
      </w:r>
    </w:p>
    <w:p w:rsidR="0020677F" w:rsidRDefault="0020677F" w:rsidP="0098513C">
      <w:pPr>
        <w:pStyle w:val="Intestazione"/>
        <w:tabs>
          <w:tab w:val="clear" w:pos="4819"/>
          <w:tab w:val="clear" w:pos="9638"/>
        </w:tabs>
        <w:jc w:val="both"/>
        <w:rPr>
          <w:color w:val="0070C0"/>
          <w:sz w:val="24"/>
          <w:szCs w:val="24"/>
          <w:lang w:val="it-IT"/>
        </w:rPr>
      </w:pPr>
      <w:r>
        <w:rPr>
          <w:color w:val="0070C0"/>
          <w:sz w:val="24"/>
          <w:szCs w:val="24"/>
          <w:lang w:val="it-IT"/>
        </w:rPr>
        <w:t>Valore tipico:  4.</w:t>
      </w:r>
      <w:r w:rsidR="004406B6">
        <w:rPr>
          <w:color w:val="0070C0"/>
          <w:sz w:val="24"/>
          <w:szCs w:val="24"/>
          <w:lang w:val="it-IT"/>
        </w:rPr>
        <w:t>1</w:t>
      </w:r>
      <w:r>
        <w:rPr>
          <w:color w:val="0070C0"/>
          <w:sz w:val="24"/>
          <w:szCs w:val="24"/>
          <w:lang w:val="it-IT"/>
        </w:rPr>
        <w:t>-4.5</w:t>
      </w:r>
    </w:p>
    <w:p w:rsidR="0020677F" w:rsidRDefault="0098513C" w:rsidP="0098513C">
      <w:pPr>
        <w:pStyle w:val="Intestazione"/>
        <w:tabs>
          <w:tab w:val="clear" w:pos="4819"/>
          <w:tab w:val="clear" w:pos="9638"/>
        </w:tabs>
        <w:jc w:val="both"/>
        <w:rPr>
          <w:color w:val="0070C0"/>
          <w:sz w:val="24"/>
          <w:szCs w:val="24"/>
          <w:lang w:val="it-IT"/>
        </w:rPr>
      </w:pPr>
      <w:r>
        <w:rPr>
          <w:color w:val="0070C0"/>
          <w:sz w:val="24"/>
          <w:szCs w:val="24"/>
          <w:lang w:val="it-IT"/>
        </w:rPr>
        <w:t xml:space="preserve">Per </w:t>
      </w:r>
      <w:r w:rsidR="0020677F">
        <w:rPr>
          <w:color w:val="0070C0"/>
          <w:sz w:val="24"/>
          <w:szCs w:val="24"/>
          <w:lang w:val="it-IT"/>
        </w:rPr>
        <w:t>materiali</w:t>
      </w:r>
      <w:r>
        <w:rPr>
          <w:color w:val="0070C0"/>
          <w:sz w:val="24"/>
          <w:szCs w:val="24"/>
          <w:lang w:val="it-IT"/>
        </w:rPr>
        <w:t xml:space="preserve"> diversi dall'FR4</w:t>
      </w:r>
      <w:r w:rsidR="0020677F">
        <w:rPr>
          <w:color w:val="0070C0"/>
          <w:sz w:val="24"/>
          <w:szCs w:val="24"/>
          <w:lang w:val="it-IT"/>
        </w:rPr>
        <w:t xml:space="preserve"> (</w:t>
      </w:r>
      <w:r>
        <w:rPr>
          <w:color w:val="0070C0"/>
          <w:sz w:val="24"/>
          <w:szCs w:val="24"/>
          <w:lang w:val="it-IT"/>
        </w:rPr>
        <w:t>in particolare a</w:t>
      </w:r>
      <w:r w:rsidR="0020677F">
        <w:rPr>
          <w:color w:val="0070C0"/>
          <w:sz w:val="24"/>
          <w:szCs w:val="24"/>
          <w:lang w:val="it-IT"/>
        </w:rPr>
        <w:t xml:space="preserve"> base PTFE) può variare da un </w:t>
      </w:r>
      <w:r>
        <w:rPr>
          <w:color w:val="0070C0"/>
          <w:sz w:val="24"/>
          <w:szCs w:val="24"/>
          <w:lang w:val="it-IT"/>
        </w:rPr>
        <w:t>minimo di 2.1 fino a oltre 10.0</w:t>
      </w:r>
    </w:p>
    <w:p w:rsidR="0020677F" w:rsidRDefault="0020677F">
      <w:pPr>
        <w:ind w:left="345"/>
        <w:jc w:val="both"/>
        <w:rPr>
          <w:color w:val="0070C0"/>
          <w:sz w:val="24"/>
          <w:szCs w:val="24"/>
          <w:lang w:val="it-IT"/>
        </w:rPr>
      </w:pPr>
    </w:p>
    <w:p w:rsidR="00D568BF" w:rsidRDefault="00D568BF">
      <w:pPr>
        <w:ind w:left="345"/>
        <w:jc w:val="both"/>
        <w:rPr>
          <w:color w:val="0070C0"/>
          <w:sz w:val="24"/>
          <w:szCs w:val="24"/>
          <w:lang w:val="it-IT"/>
        </w:rPr>
      </w:pPr>
    </w:p>
    <w:p w:rsidR="0098513C" w:rsidRDefault="0098513C">
      <w:pPr>
        <w:ind w:left="345"/>
        <w:jc w:val="both"/>
        <w:rPr>
          <w:color w:val="0070C0"/>
          <w:sz w:val="24"/>
          <w:szCs w:val="24"/>
          <w:lang w:val="it-IT"/>
        </w:rPr>
      </w:pPr>
    </w:p>
    <w:p w:rsidR="007A213F" w:rsidRDefault="007A213F">
      <w:pPr>
        <w:ind w:left="345"/>
        <w:jc w:val="both"/>
        <w:rPr>
          <w:color w:val="0070C0"/>
          <w:sz w:val="24"/>
          <w:szCs w:val="24"/>
          <w:lang w:val="it-IT"/>
        </w:rPr>
      </w:pPr>
    </w:p>
    <w:p w:rsidR="0098513C" w:rsidRPr="00056D68" w:rsidRDefault="0098513C" w:rsidP="0098513C">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2</w:t>
      </w:r>
      <w:r w:rsidRPr="00056D68">
        <w:rPr>
          <w:b/>
          <w:color w:val="FFFFFF" w:themeColor="background1"/>
          <w:sz w:val="36"/>
          <w:szCs w:val="36"/>
          <w:highlight w:val="darkGray"/>
          <w:lang w:val="it-IT"/>
        </w:rPr>
        <w:tab/>
      </w:r>
      <w:r>
        <w:rPr>
          <w:b/>
          <w:color w:val="FFFFFF" w:themeColor="background1"/>
          <w:sz w:val="32"/>
          <w:szCs w:val="32"/>
          <w:highlight w:val="darkGray"/>
          <w:lang w:val="it-IT"/>
        </w:rPr>
        <w:t>REQUISITI DIMENSIONALI</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98513C" w:rsidRPr="0098513C" w:rsidRDefault="0098513C" w:rsidP="0098513C">
      <w:pPr>
        <w:pStyle w:val="Intestazione"/>
        <w:tabs>
          <w:tab w:val="clear" w:pos="4819"/>
          <w:tab w:val="clear" w:pos="9638"/>
        </w:tabs>
        <w:jc w:val="both"/>
        <w:rPr>
          <w:color w:val="0070C0"/>
          <w:sz w:val="24"/>
          <w:szCs w:val="24"/>
          <w:lang w:val="it-IT"/>
        </w:rPr>
      </w:pPr>
      <w:r w:rsidRPr="0098513C">
        <w:rPr>
          <w:color w:val="0070C0"/>
          <w:sz w:val="24"/>
          <w:szCs w:val="24"/>
          <w:lang w:val="it-IT"/>
        </w:rPr>
        <w:t>I valori dimensionali devono corrispondere a quanto indicato nella documentazione del cliente secondo le tolleranze di sotto riportate.</w:t>
      </w:r>
    </w:p>
    <w:p w:rsidR="0098513C" w:rsidRDefault="0098513C" w:rsidP="0098513C">
      <w:pPr>
        <w:pStyle w:val="Intestazione"/>
        <w:tabs>
          <w:tab w:val="clear" w:pos="4819"/>
          <w:tab w:val="clear" w:pos="9638"/>
        </w:tabs>
        <w:jc w:val="both"/>
        <w:rPr>
          <w:color w:val="0070C0"/>
          <w:sz w:val="24"/>
          <w:szCs w:val="24"/>
          <w:lang w:val="it-IT"/>
        </w:rPr>
      </w:pPr>
      <w:r w:rsidRPr="0098513C">
        <w:rPr>
          <w:color w:val="0070C0"/>
          <w:sz w:val="24"/>
          <w:szCs w:val="24"/>
          <w:lang w:val="it-IT"/>
        </w:rPr>
        <w:t xml:space="preserve">Baselectron si riserva, ove necessario, di inserire 2 fori di servizio all'interno del pcb (tipicamente 2,1mm) da utilizzare come spinatura per eseguire il processo di taglio/scontornatura. </w:t>
      </w:r>
    </w:p>
    <w:p w:rsidR="0098513C" w:rsidRPr="0098513C" w:rsidRDefault="0098513C" w:rsidP="0098513C">
      <w:pPr>
        <w:pStyle w:val="Intestazione"/>
        <w:tabs>
          <w:tab w:val="clear" w:pos="4819"/>
          <w:tab w:val="clear" w:pos="9638"/>
        </w:tabs>
        <w:jc w:val="both"/>
        <w:rPr>
          <w:color w:val="0070C0"/>
          <w:sz w:val="24"/>
          <w:szCs w:val="24"/>
          <w:lang w:val="it-IT"/>
        </w:rPr>
      </w:pPr>
    </w:p>
    <w:p w:rsidR="0098513C" w:rsidRPr="007A213F" w:rsidRDefault="0098513C" w:rsidP="0098513C">
      <w:pPr>
        <w:pStyle w:val="Intestazione"/>
        <w:tabs>
          <w:tab w:val="clear" w:pos="4819"/>
          <w:tab w:val="clear" w:pos="9638"/>
        </w:tabs>
        <w:rPr>
          <w:b/>
          <w:color w:val="FF0000"/>
          <w:sz w:val="32"/>
          <w:szCs w:val="32"/>
          <w:lang w:val="it-IT"/>
        </w:rPr>
      </w:pPr>
      <w:bookmarkStart w:id="39" w:name="Tolleranze_su_dimensione_e_profilo"/>
      <w:r w:rsidRPr="007A213F">
        <w:rPr>
          <w:b/>
          <w:color w:val="FF0000"/>
          <w:sz w:val="22"/>
          <w:szCs w:val="22"/>
          <w:lang w:val="it-IT"/>
        </w:rPr>
        <w:t>2.1</w:t>
      </w:r>
      <w:r w:rsidRPr="007A213F">
        <w:rPr>
          <w:b/>
          <w:color w:val="FF0000"/>
          <w:sz w:val="22"/>
          <w:szCs w:val="22"/>
          <w:lang w:val="it-IT"/>
        </w:rPr>
        <w:tab/>
      </w:r>
      <w:r w:rsidRPr="007A213F">
        <w:rPr>
          <w:color w:val="FF0000"/>
          <w:sz w:val="24"/>
          <w:szCs w:val="24"/>
          <w:lang w:val="it-IT"/>
        </w:rPr>
        <w:t>TOLLERANZE SU DIMENSIONE E PROFILO DEL PCB/PANNELLO</w:t>
      </w:r>
    </w:p>
    <w:bookmarkEnd w:id="39"/>
    <w:p w:rsidR="00D568BF" w:rsidRDefault="0098513C" w:rsidP="0098513C">
      <w:pPr>
        <w:jc w:val="both"/>
        <w:rPr>
          <w:color w:val="0070C0"/>
          <w:sz w:val="24"/>
          <w:szCs w:val="24"/>
          <w:lang w:val="it-IT"/>
        </w:rPr>
      </w:pPr>
      <w:r>
        <w:rPr>
          <w:color w:val="0070C0"/>
          <w:sz w:val="24"/>
          <w:szCs w:val="24"/>
          <w:lang w:val="it-IT"/>
        </w:rPr>
        <w:t>La tolleranza sul profilo (outline) del pcb/pannello è:  quota nominale +/- 0,15mm</w:t>
      </w:r>
    </w:p>
    <w:p w:rsidR="00D568BF" w:rsidRDefault="00D568BF">
      <w:pPr>
        <w:ind w:left="345"/>
        <w:jc w:val="both"/>
        <w:rPr>
          <w:color w:val="0070C0"/>
          <w:sz w:val="24"/>
          <w:szCs w:val="24"/>
          <w:lang w:val="it-IT"/>
        </w:rPr>
      </w:pPr>
    </w:p>
    <w:p w:rsidR="0098513C" w:rsidRPr="007A213F" w:rsidRDefault="0098513C" w:rsidP="0098513C">
      <w:pPr>
        <w:pStyle w:val="Intestazione"/>
        <w:tabs>
          <w:tab w:val="clear" w:pos="4819"/>
          <w:tab w:val="clear" w:pos="9638"/>
        </w:tabs>
        <w:jc w:val="both"/>
        <w:rPr>
          <w:color w:val="FF0000"/>
          <w:sz w:val="24"/>
          <w:szCs w:val="24"/>
          <w:lang w:val="it-IT"/>
        </w:rPr>
      </w:pPr>
      <w:bookmarkStart w:id="40" w:name="Imbarcamento_e_svergolamento"/>
      <w:r w:rsidRPr="007A213F">
        <w:rPr>
          <w:b/>
          <w:color w:val="FF0000"/>
          <w:sz w:val="22"/>
          <w:szCs w:val="22"/>
          <w:lang w:val="it-IT"/>
        </w:rPr>
        <w:t>2.2</w:t>
      </w:r>
      <w:r w:rsidRPr="007A213F">
        <w:rPr>
          <w:b/>
          <w:color w:val="FF0000"/>
          <w:sz w:val="22"/>
          <w:szCs w:val="22"/>
          <w:lang w:val="it-IT"/>
        </w:rPr>
        <w:tab/>
      </w:r>
      <w:r w:rsidRPr="007A213F">
        <w:rPr>
          <w:color w:val="FF0000"/>
          <w:sz w:val="24"/>
          <w:szCs w:val="24"/>
          <w:lang w:val="it-IT"/>
        </w:rPr>
        <w:t>IMBARCAMENTO E SVERGOLAMENTO (BOW AND TWIST)</w:t>
      </w:r>
    </w:p>
    <w:bookmarkEnd w:id="40"/>
    <w:p w:rsidR="0098513C" w:rsidRDefault="0098513C" w:rsidP="0098513C">
      <w:pPr>
        <w:pStyle w:val="Intestazione"/>
        <w:tabs>
          <w:tab w:val="clear" w:pos="4819"/>
          <w:tab w:val="clear" w:pos="9638"/>
        </w:tabs>
        <w:jc w:val="both"/>
        <w:rPr>
          <w:color w:val="0070C0"/>
          <w:sz w:val="24"/>
          <w:szCs w:val="24"/>
          <w:lang w:val="it-IT"/>
        </w:rPr>
      </w:pPr>
      <w:r>
        <w:rPr>
          <w:color w:val="0070C0"/>
          <w:sz w:val="24"/>
          <w:szCs w:val="24"/>
          <w:lang w:val="it-IT"/>
        </w:rPr>
        <w:t>Sono tollerati i valori</w:t>
      </w:r>
      <w:r w:rsidR="004F40C1">
        <w:rPr>
          <w:color w:val="0070C0"/>
          <w:sz w:val="24"/>
          <w:szCs w:val="24"/>
          <w:lang w:val="it-IT"/>
        </w:rPr>
        <w:t xml:space="preserve"> di imbarcamento e svergolamento</w:t>
      </w:r>
      <w:r>
        <w:rPr>
          <w:color w:val="0070C0"/>
          <w:sz w:val="24"/>
          <w:szCs w:val="24"/>
          <w:lang w:val="it-IT"/>
        </w:rPr>
        <w:t xml:space="preserve"> in % come da tabella sotto. </w:t>
      </w:r>
    </w:p>
    <w:p w:rsidR="004F40C1" w:rsidRDefault="004F40C1" w:rsidP="0098513C">
      <w:pPr>
        <w:pStyle w:val="Intestazione"/>
        <w:tabs>
          <w:tab w:val="clear" w:pos="4819"/>
          <w:tab w:val="clear" w:pos="9638"/>
        </w:tabs>
        <w:jc w:val="both"/>
        <w:rPr>
          <w:color w:val="0070C0"/>
          <w:sz w:val="24"/>
          <w:szCs w:val="24"/>
          <w:lang w:val="it-IT"/>
        </w:rPr>
      </w:pPr>
      <w:r>
        <w:rPr>
          <w:color w:val="0070C0"/>
          <w:sz w:val="24"/>
          <w:szCs w:val="24"/>
          <w:lang w:val="it-IT"/>
        </w:rPr>
        <w:t>Per verificare il grado di imbarcamento/svergolamento, bisogna applicare una pressione</w:t>
      </w:r>
      <w:r w:rsidR="00FE4168">
        <w:rPr>
          <w:color w:val="0070C0"/>
          <w:sz w:val="24"/>
          <w:szCs w:val="24"/>
          <w:lang w:val="it-IT"/>
        </w:rPr>
        <w:t xml:space="preserve"> alla coppia di angoli dello stesso lato (Bow) o applicare una pressione su un solo angolo (Twist) </w:t>
      </w:r>
    </w:p>
    <w:p w:rsidR="0098513C" w:rsidRDefault="004F40C1" w:rsidP="0098513C">
      <w:pPr>
        <w:pStyle w:val="Intestazione"/>
        <w:tabs>
          <w:tab w:val="clear" w:pos="4819"/>
          <w:tab w:val="clear" w:pos="9638"/>
        </w:tabs>
        <w:jc w:val="both"/>
        <w:rPr>
          <w:color w:val="0070C0"/>
          <w:sz w:val="24"/>
          <w:szCs w:val="24"/>
          <w:lang w:val="it-IT"/>
        </w:rPr>
      </w:pPr>
      <w:r>
        <w:rPr>
          <w:color w:val="0070C0"/>
          <w:sz w:val="24"/>
          <w:szCs w:val="24"/>
          <w:lang w:val="it-IT"/>
        </w:rPr>
        <w:t>T</w:t>
      </w:r>
      <w:r w:rsidR="0098513C">
        <w:rPr>
          <w:color w:val="0070C0"/>
          <w:sz w:val="24"/>
          <w:szCs w:val="24"/>
          <w:lang w:val="it-IT"/>
        </w:rPr>
        <w:t xml:space="preserve">ale percentuale è calcolata confrontando </w:t>
      </w:r>
      <w:r>
        <w:rPr>
          <w:color w:val="0070C0"/>
          <w:sz w:val="24"/>
          <w:szCs w:val="24"/>
          <w:lang w:val="it-IT"/>
        </w:rPr>
        <w:t>la misurazione dell'</w:t>
      </w:r>
      <w:r w:rsidR="0098513C">
        <w:rPr>
          <w:color w:val="0070C0"/>
          <w:sz w:val="24"/>
          <w:szCs w:val="24"/>
          <w:lang w:val="it-IT"/>
        </w:rPr>
        <w:t>imbarcamento</w:t>
      </w:r>
      <w:r>
        <w:rPr>
          <w:color w:val="0070C0"/>
          <w:sz w:val="24"/>
          <w:szCs w:val="24"/>
          <w:lang w:val="it-IT"/>
        </w:rPr>
        <w:t xml:space="preserve"> e/o svergolamento e la lunghezza del lato </w:t>
      </w:r>
      <w:r w:rsidR="0098513C">
        <w:rPr>
          <w:color w:val="0070C0"/>
          <w:sz w:val="24"/>
          <w:szCs w:val="24"/>
          <w:lang w:val="it-IT"/>
        </w:rPr>
        <w:t xml:space="preserve">del pcb (vedi immagine). </w:t>
      </w:r>
    </w:p>
    <w:p w:rsidR="0098513C" w:rsidRDefault="004F40C1" w:rsidP="0098513C">
      <w:pPr>
        <w:pStyle w:val="Intestazione"/>
        <w:tabs>
          <w:tab w:val="clear" w:pos="4819"/>
          <w:tab w:val="clear" w:pos="9638"/>
        </w:tabs>
        <w:jc w:val="both"/>
        <w:rPr>
          <w:b/>
          <w:color w:val="0070C0"/>
          <w:sz w:val="22"/>
          <w:szCs w:val="22"/>
          <w:lang w:val="it-IT"/>
        </w:rPr>
      </w:pPr>
      <w:r>
        <w:rPr>
          <w:b/>
          <w:noProof/>
          <w:color w:val="0070C0"/>
          <w:sz w:val="22"/>
          <w:szCs w:val="22"/>
          <w:lang w:val="it-IT" w:eastAsia="it-IT" w:bidi="ar-SA"/>
        </w:rPr>
        <w:drawing>
          <wp:inline distT="0" distB="0" distL="0" distR="0">
            <wp:extent cx="2610735" cy="1524000"/>
            <wp:effectExtent l="19050" t="0" r="0" b="0"/>
            <wp:docPr id="3" name="Immagine 2" descr="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JPG"/>
                    <pic:cNvPicPr/>
                  </pic:nvPicPr>
                  <pic:blipFill>
                    <a:blip r:embed="rId12"/>
                    <a:stretch>
                      <a:fillRect/>
                    </a:stretch>
                  </pic:blipFill>
                  <pic:spPr>
                    <a:xfrm>
                      <a:off x="0" y="0"/>
                      <a:ext cx="2610735" cy="1524000"/>
                    </a:xfrm>
                    <a:prstGeom prst="rect">
                      <a:avLst/>
                    </a:prstGeom>
                  </pic:spPr>
                </pic:pic>
              </a:graphicData>
            </a:graphic>
          </wp:inline>
        </w:drawing>
      </w:r>
      <w:r>
        <w:rPr>
          <w:b/>
          <w:color w:val="0070C0"/>
          <w:sz w:val="22"/>
          <w:szCs w:val="22"/>
          <w:lang w:val="it-IT"/>
        </w:rPr>
        <w:t xml:space="preserve">      </w:t>
      </w:r>
      <w:r>
        <w:rPr>
          <w:b/>
          <w:noProof/>
          <w:color w:val="0070C0"/>
          <w:sz w:val="22"/>
          <w:szCs w:val="22"/>
          <w:lang w:val="it-IT" w:eastAsia="it-IT" w:bidi="ar-SA"/>
        </w:rPr>
        <w:drawing>
          <wp:inline distT="0" distB="0" distL="0" distR="0">
            <wp:extent cx="2114550" cy="1361816"/>
            <wp:effectExtent l="19050" t="0" r="0" b="0"/>
            <wp:docPr id="4" name="Immagine 3" descr="tw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JPG"/>
                    <pic:cNvPicPr/>
                  </pic:nvPicPr>
                  <pic:blipFill>
                    <a:blip r:embed="rId13"/>
                    <a:stretch>
                      <a:fillRect/>
                    </a:stretch>
                  </pic:blipFill>
                  <pic:spPr>
                    <a:xfrm>
                      <a:off x="0" y="0"/>
                      <a:ext cx="2114550" cy="1361816"/>
                    </a:xfrm>
                    <a:prstGeom prst="rect">
                      <a:avLst/>
                    </a:prstGeom>
                  </pic:spPr>
                </pic:pic>
              </a:graphicData>
            </a:graphic>
          </wp:inline>
        </w:drawing>
      </w:r>
    </w:p>
    <w:p w:rsidR="0098513C" w:rsidRDefault="004F40C1" w:rsidP="0098513C">
      <w:pPr>
        <w:pStyle w:val="Intestazione"/>
        <w:tabs>
          <w:tab w:val="clear" w:pos="4819"/>
          <w:tab w:val="clear" w:pos="9638"/>
        </w:tabs>
        <w:jc w:val="both"/>
        <w:rPr>
          <w:b/>
          <w:color w:val="0070C0"/>
          <w:sz w:val="22"/>
          <w:szCs w:val="22"/>
          <w:lang w:val="it-IT"/>
        </w:rPr>
      </w:pPr>
      <w:r>
        <w:rPr>
          <w:b/>
          <w:color w:val="0070C0"/>
          <w:sz w:val="22"/>
          <w:szCs w:val="22"/>
          <w:lang w:val="it-IT"/>
        </w:rPr>
        <w:tab/>
      </w:r>
      <w:r>
        <w:rPr>
          <w:b/>
          <w:color w:val="0070C0"/>
          <w:sz w:val="22"/>
          <w:szCs w:val="22"/>
          <w:lang w:val="it-IT"/>
        </w:rPr>
        <w:tab/>
        <w:t xml:space="preserve"> BOW</w:t>
      </w:r>
      <w:r>
        <w:rPr>
          <w:b/>
          <w:color w:val="0070C0"/>
          <w:sz w:val="22"/>
          <w:szCs w:val="22"/>
          <w:lang w:val="it-IT"/>
        </w:rPr>
        <w:tab/>
      </w:r>
      <w:r>
        <w:rPr>
          <w:b/>
          <w:color w:val="0070C0"/>
          <w:sz w:val="22"/>
          <w:szCs w:val="22"/>
          <w:lang w:val="it-IT"/>
        </w:rPr>
        <w:tab/>
      </w:r>
      <w:r>
        <w:rPr>
          <w:b/>
          <w:color w:val="0070C0"/>
          <w:sz w:val="22"/>
          <w:szCs w:val="22"/>
          <w:lang w:val="it-IT"/>
        </w:rPr>
        <w:tab/>
      </w:r>
      <w:r>
        <w:rPr>
          <w:b/>
          <w:color w:val="0070C0"/>
          <w:sz w:val="22"/>
          <w:szCs w:val="22"/>
          <w:lang w:val="it-IT"/>
        </w:rPr>
        <w:tab/>
      </w:r>
      <w:r>
        <w:rPr>
          <w:b/>
          <w:color w:val="0070C0"/>
          <w:sz w:val="22"/>
          <w:szCs w:val="22"/>
          <w:lang w:val="it-IT"/>
        </w:rPr>
        <w:tab/>
      </w:r>
      <w:r>
        <w:rPr>
          <w:b/>
          <w:color w:val="0070C0"/>
          <w:sz w:val="22"/>
          <w:szCs w:val="22"/>
          <w:lang w:val="it-IT"/>
        </w:rPr>
        <w:tab/>
        <w:t xml:space="preserve"> </w:t>
      </w:r>
      <w:r w:rsidR="00FE4168">
        <w:rPr>
          <w:b/>
          <w:color w:val="0070C0"/>
          <w:sz w:val="22"/>
          <w:szCs w:val="22"/>
          <w:lang w:val="it-IT"/>
        </w:rPr>
        <w:t xml:space="preserve"> </w:t>
      </w:r>
      <w:r>
        <w:rPr>
          <w:b/>
          <w:color w:val="0070C0"/>
          <w:sz w:val="22"/>
          <w:szCs w:val="22"/>
          <w:lang w:val="it-IT"/>
        </w:rPr>
        <w:t xml:space="preserve"> TWIST</w:t>
      </w:r>
    </w:p>
    <w:p w:rsidR="004F40C1" w:rsidRDefault="004F40C1" w:rsidP="0098513C">
      <w:pPr>
        <w:pStyle w:val="Intestazione"/>
        <w:tabs>
          <w:tab w:val="clear" w:pos="4819"/>
          <w:tab w:val="clear" w:pos="9638"/>
        </w:tabs>
        <w:jc w:val="both"/>
        <w:rPr>
          <w:b/>
          <w:color w:val="0070C0"/>
          <w:sz w:val="22"/>
          <w:szCs w:val="22"/>
          <w:lang w:val="it-IT"/>
        </w:rPr>
      </w:pPr>
    </w:p>
    <w:p w:rsidR="00C87DE9" w:rsidRDefault="00C87DE9" w:rsidP="0098513C">
      <w:pPr>
        <w:pStyle w:val="Intestazione"/>
        <w:tabs>
          <w:tab w:val="clear" w:pos="4819"/>
          <w:tab w:val="clear" w:pos="9638"/>
        </w:tabs>
        <w:jc w:val="both"/>
        <w:rPr>
          <w:b/>
          <w:color w:val="0070C0"/>
          <w:sz w:val="22"/>
          <w:szCs w:val="22"/>
          <w:lang w:val="it-IT"/>
        </w:rPr>
      </w:pPr>
    </w:p>
    <w:p w:rsidR="00C87DE9" w:rsidRDefault="00C87DE9" w:rsidP="0098513C">
      <w:pPr>
        <w:pStyle w:val="Intestazione"/>
        <w:tabs>
          <w:tab w:val="clear" w:pos="4819"/>
          <w:tab w:val="clear" w:pos="9638"/>
        </w:tabs>
        <w:jc w:val="both"/>
        <w:rPr>
          <w:b/>
          <w:color w:val="0070C0"/>
          <w:sz w:val="22"/>
          <w:szCs w:val="22"/>
          <w:lang w:val="it-IT"/>
        </w:rPr>
      </w:pPr>
    </w:p>
    <w:tbl>
      <w:tblPr>
        <w:tblStyle w:val="Grigliatabella"/>
        <w:tblW w:w="0" w:type="auto"/>
        <w:tblInd w:w="108" w:type="dxa"/>
        <w:tblLook w:val="04A0"/>
      </w:tblPr>
      <w:tblGrid>
        <w:gridCol w:w="4111"/>
        <w:gridCol w:w="4961"/>
      </w:tblGrid>
      <w:tr w:rsidR="004F40C1" w:rsidRPr="009D301E" w:rsidTr="004406B6">
        <w:trPr>
          <w:trHeight w:val="528"/>
        </w:trPr>
        <w:tc>
          <w:tcPr>
            <w:tcW w:w="9072" w:type="dxa"/>
            <w:gridSpan w:val="2"/>
            <w:shd w:val="clear" w:color="auto" w:fill="548DD4" w:themeFill="text2" w:themeFillTint="99"/>
            <w:vAlign w:val="center"/>
          </w:tcPr>
          <w:p w:rsidR="004F40C1" w:rsidRPr="0002764E" w:rsidRDefault="004F40C1" w:rsidP="004406B6">
            <w:pPr>
              <w:jc w:val="center"/>
              <w:rPr>
                <w:color w:val="FFFFFF" w:themeColor="background1"/>
                <w:sz w:val="26"/>
                <w:szCs w:val="26"/>
                <w:lang w:val="it-IT"/>
              </w:rPr>
            </w:pPr>
            <w:r>
              <w:rPr>
                <w:color w:val="FFFFFF" w:themeColor="background1"/>
                <w:sz w:val="26"/>
                <w:szCs w:val="26"/>
                <w:lang w:val="it-IT"/>
              </w:rPr>
              <w:lastRenderedPageBreak/>
              <w:t>TOLLERANZE AMMESSE SU IMBARCAMENTO E SVERGOLAMENTO</w:t>
            </w:r>
          </w:p>
        </w:tc>
      </w:tr>
      <w:tr w:rsidR="004F40C1" w:rsidTr="004406B6">
        <w:trPr>
          <w:trHeight w:val="510"/>
        </w:trPr>
        <w:tc>
          <w:tcPr>
            <w:tcW w:w="4111" w:type="dxa"/>
            <w:vAlign w:val="center"/>
          </w:tcPr>
          <w:p w:rsidR="004F40C1" w:rsidRDefault="004F40C1" w:rsidP="004406B6">
            <w:pPr>
              <w:rPr>
                <w:color w:val="0070C0"/>
                <w:sz w:val="24"/>
                <w:szCs w:val="24"/>
                <w:lang w:val="it-IT"/>
              </w:rPr>
            </w:pPr>
            <w:r>
              <w:rPr>
                <w:color w:val="0070C0"/>
                <w:sz w:val="24"/>
                <w:szCs w:val="24"/>
                <w:lang w:val="it-IT"/>
              </w:rPr>
              <w:t>PCB A MONTAGGIO TRADIZIONALE</w:t>
            </w:r>
          </w:p>
        </w:tc>
        <w:tc>
          <w:tcPr>
            <w:tcW w:w="4961" w:type="dxa"/>
            <w:vAlign w:val="center"/>
          </w:tcPr>
          <w:p w:rsidR="004F40C1" w:rsidRDefault="004F40C1" w:rsidP="004406B6">
            <w:pPr>
              <w:rPr>
                <w:color w:val="0070C0"/>
                <w:sz w:val="24"/>
                <w:szCs w:val="24"/>
                <w:lang w:val="it-IT"/>
              </w:rPr>
            </w:pPr>
            <w:r>
              <w:rPr>
                <w:color w:val="0070C0"/>
                <w:sz w:val="24"/>
                <w:szCs w:val="24"/>
                <w:lang w:val="it-IT"/>
              </w:rPr>
              <w:t>1,50%  (IPC-A-600G  2.11)</w:t>
            </w:r>
          </w:p>
        </w:tc>
      </w:tr>
      <w:tr w:rsidR="004F40C1" w:rsidTr="004406B6">
        <w:trPr>
          <w:trHeight w:val="510"/>
        </w:trPr>
        <w:tc>
          <w:tcPr>
            <w:tcW w:w="4111" w:type="dxa"/>
            <w:vAlign w:val="center"/>
          </w:tcPr>
          <w:p w:rsidR="004F40C1" w:rsidRDefault="004F40C1" w:rsidP="004406B6">
            <w:pPr>
              <w:rPr>
                <w:color w:val="0070C0"/>
                <w:sz w:val="24"/>
                <w:szCs w:val="24"/>
                <w:lang w:val="it-IT"/>
              </w:rPr>
            </w:pPr>
            <w:r>
              <w:rPr>
                <w:color w:val="0070C0"/>
                <w:sz w:val="24"/>
                <w:szCs w:val="24"/>
                <w:lang w:val="it-IT"/>
              </w:rPr>
              <w:t>PCB A MONTAGGIO SUPERFICIALE</w:t>
            </w:r>
          </w:p>
        </w:tc>
        <w:tc>
          <w:tcPr>
            <w:tcW w:w="4961" w:type="dxa"/>
            <w:vAlign w:val="center"/>
          </w:tcPr>
          <w:p w:rsidR="004F40C1" w:rsidRDefault="004F40C1" w:rsidP="004406B6">
            <w:pPr>
              <w:rPr>
                <w:color w:val="0070C0"/>
                <w:sz w:val="24"/>
                <w:szCs w:val="24"/>
                <w:lang w:val="it-IT"/>
              </w:rPr>
            </w:pPr>
            <w:r>
              <w:rPr>
                <w:color w:val="0070C0"/>
                <w:sz w:val="24"/>
                <w:szCs w:val="24"/>
                <w:lang w:val="it-IT"/>
              </w:rPr>
              <w:t>0,75%  (IPC-A-600G  2.11)</w:t>
            </w:r>
          </w:p>
        </w:tc>
      </w:tr>
    </w:tbl>
    <w:p w:rsidR="004F40C1" w:rsidRDefault="004F40C1" w:rsidP="0098513C">
      <w:pPr>
        <w:pStyle w:val="Intestazione"/>
        <w:tabs>
          <w:tab w:val="clear" w:pos="4819"/>
          <w:tab w:val="clear" w:pos="9638"/>
        </w:tabs>
        <w:jc w:val="both"/>
        <w:rPr>
          <w:b/>
          <w:color w:val="0070C0"/>
          <w:sz w:val="22"/>
          <w:szCs w:val="22"/>
          <w:lang w:val="it-IT"/>
        </w:rPr>
      </w:pPr>
    </w:p>
    <w:p w:rsidR="004F40C1" w:rsidRDefault="004F40C1" w:rsidP="0098513C">
      <w:pPr>
        <w:pStyle w:val="Intestazione"/>
        <w:tabs>
          <w:tab w:val="clear" w:pos="4819"/>
          <w:tab w:val="clear" w:pos="9638"/>
        </w:tabs>
        <w:jc w:val="both"/>
        <w:rPr>
          <w:b/>
          <w:color w:val="0070C0"/>
          <w:sz w:val="22"/>
          <w:szCs w:val="22"/>
          <w:lang w:val="it-IT"/>
        </w:rPr>
      </w:pPr>
    </w:p>
    <w:p w:rsidR="0098513C" w:rsidRPr="007A213F" w:rsidRDefault="0098513C" w:rsidP="0098513C">
      <w:pPr>
        <w:pStyle w:val="Intestazione"/>
        <w:tabs>
          <w:tab w:val="clear" w:pos="4819"/>
          <w:tab w:val="clear" w:pos="9638"/>
        </w:tabs>
        <w:jc w:val="both"/>
        <w:rPr>
          <w:color w:val="FF0000"/>
          <w:sz w:val="24"/>
          <w:szCs w:val="24"/>
          <w:lang w:val="it-IT"/>
        </w:rPr>
      </w:pPr>
      <w:bookmarkStart w:id="41" w:name="Tolleranze_dimensionali_cave_e_asole"/>
      <w:r w:rsidRPr="007A213F">
        <w:rPr>
          <w:b/>
          <w:color w:val="FF0000"/>
          <w:sz w:val="22"/>
          <w:szCs w:val="22"/>
          <w:lang w:val="it-IT"/>
        </w:rPr>
        <w:t>2.3</w:t>
      </w:r>
      <w:r w:rsidRPr="007A213F">
        <w:rPr>
          <w:b/>
          <w:color w:val="FF0000"/>
          <w:sz w:val="22"/>
          <w:szCs w:val="22"/>
          <w:lang w:val="it-IT"/>
        </w:rPr>
        <w:tab/>
      </w:r>
      <w:r w:rsidR="002A68C1">
        <w:rPr>
          <w:color w:val="FF0000"/>
          <w:sz w:val="24"/>
          <w:szCs w:val="24"/>
          <w:lang w:val="it-IT"/>
        </w:rPr>
        <w:t xml:space="preserve">TOLLERANZE </w:t>
      </w:r>
      <w:r w:rsidR="00AF0F5A">
        <w:rPr>
          <w:color w:val="FF0000"/>
          <w:sz w:val="24"/>
          <w:szCs w:val="24"/>
          <w:lang w:val="it-IT"/>
        </w:rPr>
        <w:t xml:space="preserve">DIMENSIONALI </w:t>
      </w:r>
      <w:r w:rsidR="002A68C1">
        <w:rPr>
          <w:color w:val="FF0000"/>
          <w:sz w:val="24"/>
          <w:szCs w:val="24"/>
          <w:lang w:val="it-IT"/>
        </w:rPr>
        <w:t>CAVE E</w:t>
      </w:r>
      <w:r w:rsidRPr="007A213F">
        <w:rPr>
          <w:color w:val="FF0000"/>
          <w:sz w:val="24"/>
          <w:szCs w:val="24"/>
          <w:lang w:val="it-IT"/>
        </w:rPr>
        <w:t xml:space="preserve"> ASOLE</w:t>
      </w:r>
    </w:p>
    <w:bookmarkEnd w:id="41"/>
    <w:p w:rsidR="00F4519A" w:rsidRDefault="00F4519A" w:rsidP="00F4519A">
      <w:pPr>
        <w:jc w:val="both"/>
        <w:rPr>
          <w:color w:val="0070C0"/>
          <w:sz w:val="24"/>
          <w:szCs w:val="24"/>
          <w:lang w:val="it-IT"/>
        </w:rPr>
      </w:pPr>
      <w:r>
        <w:rPr>
          <w:color w:val="0070C0"/>
          <w:sz w:val="24"/>
          <w:szCs w:val="24"/>
          <w:lang w:val="it-IT"/>
        </w:rPr>
        <w:t xml:space="preserve">- [metallizzate] La tolleranza dimensionale è:  </w:t>
      </w:r>
      <w:r>
        <w:rPr>
          <w:color w:val="0070C0"/>
          <w:sz w:val="24"/>
          <w:szCs w:val="24"/>
          <w:lang w:val="it-IT"/>
        </w:rPr>
        <w:tab/>
      </w:r>
      <w:r>
        <w:rPr>
          <w:color w:val="0070C0"/>
          <w:sz w:val="24"/>
          <w:szCs w:val="24"/>
          <w:lang w:val="it-IT"/>
        </w:rPr>
        <w:tab/>
        <w:t>quota nominale +</w:t>
      </w:r>
      <w:r w:rsidR="002A68C1">
        <w:rPr>
          <w:color w:val="0070C0"/>
          <w:sz w:val="24"/>
          <w:szCs w:val="24"/>
          <w:lang w:val="it-IT"/>
        </w:rPr>
        <w:t xml:space="preserve">/- </w:t>
      </w:r>
      <w:r>
        <w:rPr>
          <w:color w:val="0070C0"/>
          <w:sz w:val="24"/>
          <w:szCs w:val="24"/>
          <w:lang w:val="it-IT"/>
        </w:rPr>
        <w:t>0,10mm</w:t>
      </w:r>
      <w:r w:rsidR="00AF0F5A" w:rsidRPr="00AF0F5A">
        <w:rPr>
          <w:b/>
          <w:color w:val="FF0000"/>
          <w:sz w:val="24"/>
          <w:szCs w:val="24"/>
          <w:lang w:val="it-IT"/>
        </w:rPr>
        <w:t>*</w:t>
      </w:r>
    </w:p>
    <w:p w:rsidR="00F4519A" w:rsidRDefault="00F4519A" w:rsidP="00F4519A">
      <w:pPr>
        <w:jc w:val="both"/>
        <w:rPr>
          <w:color w:val="0070C0"/>
          <w:sz w:val="24"/>
          <w:szCs w:val="24"/>
          <w:lang w:val="it-IT"/>
        </w:rPr>
      </w:pPr>
      <w:r>
        <w:rPr>
          <w:color w:val="0070C0"/>
          <w:sz w:val="24"/>
          <w:szCs w:val="24"/>
          <w:lang w:val="it-IT"/>
        </w:rPr>
        <w:t xml:space="preserve">- [non metallizzate] La tolleranza dimensionale è:  </w:t>
      </w:r>
      <w:r>
        <w:rPr>
          <w:color w:val="0070C0"/>
          <w:sz w:val="24"/>
          <w:szCs w:val="24"/>
          <w:lang w:val="it-IT"/>
        </w:rPr>
        <w:tab/>
        <w:t>quota nominale +/- 0,15mm</w:t>
      </w:r>
      <w:r w:rsidR="00AF0F5A" w:rsidRPr="00AF0F5A">
        <w:rPr>
          <w:b/>
          <w:color w:val="FF0000"/>
          <w:sz w:val="24"/>
          <w:szCs w:val="24"/>
          <w:lang w:val="it-IT"/>
        </w:rPr>
        <w:t>*</w:t>
      </w:r>
    </w:p>
    <w:p w:rsidR="004F40C1" w:rsidRPr="002A68C1" w:rsidRDefault="002A68C1" w:rsidP="0098513C">
      <w:pPr>
        <w:pStyle w:val="Intestazione"/>
        <w:tabs>
          <w:tab w:val="clear" w:pos="4819"/>
          <w:tab w:val="clear" w:pos="9638"/>
        </w:tabs>
        <w:jc w:val="both"/>
        <w:rPr>
          <w:color w:val="0070C0"/>
          <w:lang w:val="it-IT"/>
        </w:rPr>
      </w:pPr>
      <w:r w:rsidRPr="00AF0F5A">
        <w:rPr>
          <w:color w:val="FF0000"/>
          <w:lang w:val="it-IT"/>
        </w:rPr>
        <w:t xml:space="preserve">* </w:t>
      </w:r>
      <w:r w:rsidR="00AF0F5A">
        <w:rPr>
          <w:color w:val="0070C0"/>
          <w:lang w:val="it-IT"/>
        </w:rPr>
        <w:t>raggiatura minima 0,45mm</w:t>
      </w:r>
    </w:p>
    <w:p w:rsidR="00F4519A" w:rsidRDefault="00F4519A" w:rsidP="0098513C">
      <w:pPr>
        <w:pStyle w:val="Intestazione"/>
        <w:tabs>
          <w:tab w:val="clear" w:pos="4819"/>
          <w:tab w:val="clear" w:pos="9638"/>
        </w:tabs>
        <w:jc w:val="both"/>
        <w:rPr>
          <w:color w:val="0070C0"/>
          <w:sz w:val="24"/>
          <w:szCs w:val="24"/>
          <w:lang w:val="it-IT"/>
        </w:rPr>
      </w:pPr>
    </w:p>
    <w:p w:rsidR="0098513C" w:rsidRPr="00AF0F5A" w:rsidRDefault="0098513C" w:rsidP="0098513C">
      <w:pPr>
        <w:autoSpaceDE w:val="0"/>
        <w:autoSpaceDN w:val="0"/>
        <w:adjustRightInd w:val="0"/>
        <w:spacing w:after="0" w:line="240" w:lineRule="auto"/>
        <w:rPr>
          <w:color w:val="FF0000"/>
          <w:sz w:val="24"/>
          <w:szCs w:val="24"/>
          <w:lang w:val="it-IT"/>
        </w:rPr>
      </w:pPr>
      <w:bookmarkStart w:id="42" w:name="Tolleranze_raggi_angoli_interni_e_cave"/>
      <w:r w:rsidRPr="00AF0F5A">
        <w:rPr>
          <w:b/>
          <w:color w:val="FF0000"/>
          <w:lang w:val="it-IT"/>
        </w:rPr>
        <w:t>2.4</w:t>
      </w:r>
      <w:r w:rsidRPr="00AF0F5A">
        <w:rPr>
          <w:b/>
          <w:color w:val="FF0000"/>
          <w:lang w:val="it-IT"/>
        </w:rPr>
        <w:tab/>
      </w:r>
      <w:r w:rsidRPr="00AF0F5A">
        <w:rPr>
          <w:color w:val="FF0000"/>
          <w:sz w:val="24"/>
          <w:szCs w:val="24"/>
          <w:lang w:val="it-IT"/>
        </w:rPr>
        <w:t>TOLLERANZE RAGGI ANGOLI INTERNI E CAVE</w:t>
      </w:r>
    </w:p>
    <w:bookmarkEnd w:id="42"/>
    <w:p w:rsidR="002A68C1" w:rsidRDefault="002A68C1" w:rsidP="0098513C">
      <w:pPr>
        <w:autoSpaceDE w:val="0"/>
        <w:autoSpaceDN w:val="0"/>
        <w:adjustRightInd w:val="0"/>
        <w:spacing w:after="0" w:line="240" w:lineRule="auto"/>
        <w:rPr>
          <w:color w:val="0070C0"/>
          <w:sz w:val="24"/>
          <w:szCs w:val="24"/>
          <w:lang w:val="it-IT"/>
        </w:rPr>
      </w:pPr>
    </w:p>
    <w:p w:rsidR="00AF0F5A" w:rsidRPr="00AF0F5A" w:rsidRDefault="002A68C1" w:rsidP="002A68C1">
      <w:pPr>
        <w:jc w:val="both"/>
        <w:rPr>
          <w:b/>
          <w:color w:val="0070C0"/>
          <w:sz w:val="24"/>
          <w:szCs w:val="24"/>
          <w:lang w:val="it-IT"/>
        </w:rPr>
      </w:pPr>
      <w:r>
        <w:rPr>
          <w:color w:val="0070C0"/>
          <w:sz w:val="24"/>
          <w:szCs w:val="24"/>
          <w:lang w:val="it-IT"/>
        </w:rPr>
        <w:t xml:space="preserve">- La tolleranza dimensionale è:  </w:t>
      </w:r>
      <w:r>
        <w:rPr>
          <w:color w:val="0070C0"/>
          <w:sz w:val="24"/>
          <w:szCs w:val="24"/>
          <w:lang w:val="it-IT"/>
        </w:rPr>
        <w:tab/>
      </w:r>
      <w:r w:rsidR="00AF0F5A">
        <w:rPr>
          <w:color w:val="0070C0"/>
          <w:sz w:val="24"/>
          <w:szCs w:val="24"/>
          <w:lang w:val="it-IT"/>
        </w:rPr>
        <w:tab/>
      </w:r>
      <w:r w:rsidR="00AF0F5A">
        <w:rPr>
          <w:color w:val="0070C0"/>
          <w:sz w:val="24"/>
          <w:szCs w:val="24"/>
          <w:lang w:val="it-IT"/>
        </w:rPr>
        <w:tab/>
      </w:r>
      <w:r w:rsidR="00AF0F5A">
        <w:rPr>
          <w:color w:val="0070C0"/>
          <w:sz w:val="24"/>
          <w:szCs w:val="24"/>
          <w:lang w:val="it-IT"/>
        </w:rPr>
        <w:tab/>
      </w:r>
      <w:r>
        <w:rPr>
          <w:color w:val="0070C0"/>
          <w:sz w:val="24"/>
          <w:szCs w:val="24"/>
          <w:lang w:val="it-IT"/>
        </w:rPr>
        <w:t xml:space="preserve">quota nominale </w:t>
      </w:r>
      <w:r w:rsidR="00AF0F5A">
        <w:rPr>
          <w:color w:val="0070C0"/>
          <w:sz w:val="24"/>
          <w:szCs w:val="24"/>
          <w:lang w:val="it-IT"/>
        </w:rPr>
        <w:t>-0,05/</w:t>
      </w:r>
      <w:r>
        <w:rPr>
          <w:color w:val="0070C0"/>
          <w:sz w:val="24"/>
          <w:szCs w:val="24"/>
          <w:lang w:val="it-IT"/>
        </w:rPr>
        <w:t>+0,10</w:t>
      </w:r>
      <w:r w:rsidR="004406B6">
        <w:rPr>
          <w:color w:val="0070C0"/>
          <w:sz w:val="24"/>
          <w:szCs w:val="24"/>
          <w:lang w:val="it-IT"/>
        </w:rPr>
        <w:t>mm</w:t>
      </w:r>
    </w:p>
    <w:p w:rsidR="00AF0F5A" w:rsidRDefault="00AF0F5A" w:rsidP="00AF0F5A">
      <w:pPr>
        <w:jc w:val="both"/>
        <w:rPr>
          <w:b/>
          <w:color w:val="0070C0"/>
          <w:sz w:val="24"/>
          <w:szCs w:val="24"/>
          <w:lang w:val="it-IT"/>
        </w:rPr>
      </w:pPr>
    </w:p>
    <w:p w:rsidR="007A213F" w:rsidRPr="00AF0F5A" w:rsidRDefault="007A213F" w:rsidP="007A213F">
      <w:pPr>
        <w:pStyle w:val="Intestazione"/>
        <w:tabs>
          <w:tab w:val="clear" w:pos="4819"/>
          <w:tab w:val="clear" w:pos="9638"/>
        </w:tabs>
        <w:jc w:val="both"/>
        <w:rPr>
          <w:color w:val="FF0000"/>
          <w:sz w:val="24"/>
          <w:szCs w:val="24"/>
          <w:lang w:val="it-IT"/>
        </w:rPr>
      </w:pPr>
      <w:bookmarkStart w:id="43" w:name="Tolleranze_foratura_metallizzata"/>
      <w:r w:rsidRPr="00AF0F5A">
        <w:rPr>
          <w:b/>
          <w:color w:val="FF0000"/>
          <w:sz w:val="22"/>
          <w:szCs w:val="22"/>
          <w:lang w:val="it-IT"/>
        </w:rPr>
        <w:t>2.5</w:t>
      </w:r>
      <w:r w:rsidRPr="00AF0F5A">
        <w:rPr>
          <w:b/>
          <w:color w:val="FF0000"/>
          <w:sz w:val="22"/>
          <w:szCs w:val="22"/>
          <w:lang w:val="it-IT"/>
        </w:rPr>
        <w:tab/>
      </w:r>
      <w:r w:rsidRPr="00AF0F5A">
        <w:rPr>
          <w:color w:val="FF0000"/>
          <w:sz w:val="24"/>
          <w:szCs w:val="24"/>
          <w:lang w:val="it-IT"/>
        </w:rPr>
        <w:t>TOLLERANZE DI FORATURA</w:t>
      </w:r>
      <w:r w:rsidR="00AF0F5A">
        <w:rPr>
          <w:color w:val="FF0000"/>
          <w:sz w:val="24"/>
          <w:szCs w:val="24"/>
          <w:lang w:val="it-IT"/>
        </w:rPr>
        <w:t xml:space="preserve">  (FORI METALLIZZATI)</w:t>
      </w:r>
    </w:p>
    <w:bookmarkEnd w:id="43"/>
    <w:p w:rsidR="00AF0F5A" w:rsidRDefault="00AF0F5A" w:rsidP="00AF0F5A">
      <w:pPr>
        <w:jc w:val="both"/>
        <w:rPr>
          <w:color w:val="0070C0"/>
          <w:sz w:val="24"/>
          <w:szCs w:val="24"/>
          <w:lang w:val="it-IT"/>
        </w:rPr>
      </w:pPr>
      <w:r>
        <w:rPr>
          <w:color w:val="0070C0"/>
          <w:sz w:val="24"/>
          <w:szCs w:val="24"/>
          <w:lang w:val="it-IT"/>
        </w:rPr>
        <w:t xml:space="preserve">- La tolleranza dimensionale è:  </w:t>
      </w:r>
      <w:r>
        <w:rPr>
          <w:color w:val="0070C0"/>
          <w:sz w:val="24"/>
          <w:szCs w:val="24"/>
          <w:lang w:val="it-IT"/>
        </w:rPr>
        <w:tab/>
      </w:r>
      <w:r w:rsidR="004406B6">
        <w:rPr>
          <w:color w:val="0070C0"/>
          <w:sz w:val="24"/>
          <w:szCs w:val="24"/>
          <w:lang w:val="it-IT"/>
        </w:rPr>
        <w:tab/>
      </w:r>
      <w:r w:rsidR="004406B6">
        <w:rPr>
          <w:color w:val="0070C0"/>
          <w:sz w:val="24"/>
          <w:szCs w:val="24"/>
          <w:lang w:val="it-IT"/>
        </w:rPr>
        <w:tab/>
      </w:r>
      <w:r w:rsidR="004406B6">
        <w:rPr>
          <w:color w:val="0070C0"/>
          <w:sz w:val="24"/>
          <w:szCs w:val="24"/>
          <w:lang w:val="it-IT"/>
        </w:rPr>
        <w:tab/>
      </w:r>
      <w:r>
        <w:rPr>
          <w:color w:val="0070C0"/>
          <w:sz w:val="24"/>
          <w:szCs w:val="24"/>
          <w:lang w:val="it-IT"/>
        </w:rPr>
        <w:t>quota nominale -0,05/+0,10</w:t>
      </w:r>
      <w:r w:rsidR="004406B6">
        <w:rPr>
          <w:color w:val="0070C0"/>
          <w:sz w:val="24"/>
          <w:szCs w:val="24"/>
          <w:lang w:val="it-IT"/>
        </w:rPr>
        <w:t>mm</w:t>
      </w:r>
      <w:r w:rsidR="004406B6" w:rsidRPr="00AF0F5A">
        <w:rPr>
          <w:b/>
          <w:color w:val="FF0000"/>
          <w:sz w:val="24"/>
          <w:szCs w:val="24"/>
          <w:lang w:val="it-IT"/>
        </w:rPr>
        <w:t>*</w:t>
      </w:r>
    </w:p>
    <w:p w:rsidR="004406B6" w:rsidRDefault="004406B6" w:rsidP="004406B6">
      <w:pPr>
        <w:jc w:val="both"/>
        <w:rPr>
          <w:color w:val="0070C0"/>
          <w:sz w:val="24"/>
          <w:szCs w:val="24"/>
          <w:lang w:val="it-IT"/>
        </w:rPr>
      </w:pPr>
      <w:r>
        <w:rPr>
          <w:color w:val="0070C0"/>
          <w:sz w:val="24"/>
          <w:szCs w:val="24"/>
          <w:lang w:val="it-IT"/>
        </w:rPr>
        <w:t xml:space="preserve">- La tolleranza dell'interasse è:  </w:t>
      </w:r>
      <w:r>
        <w:rPr>
          <w:color w:val="0070C0"/>
          <w:sz w:val="24"/>
          <w:szCs w:val="24"/>
          <w:lang w:val="it-IT"/>
        </w:rPr>
        <w:tab/>
      </w:r>
      <w:r>
        <w:rPr>
          <w:color w:val="0070C0"/>
          <w:sz w:val="24"/>
          <w:szCs w:val="24"/>
          <w:lang w:val="it-IT"/>
        </w:rPr>
        <w:tab/>
      </w:r>
      <w:r>
        <w:rPr>
          <w:color w:val="0070C0"/>
          <w:sz w:val="24"/>
          <w:szCs w:val="24"/>
          <w:lang w:val="it-IT"/>
        </w:rPr>
        <w:tab/>
      </w:r>
      <w:r>
        <w:rPr>
          <w:color w:val="0070C0"/>
          <w:sz w:val="24"/>
          <w:szCs w:val="24"/>
          <w:lang w:val="it-IT"/>
        </w:rPr>
        <w:tab/>
        <w:t>quota nominale +/- 0,08</w:t>
      </w:r>
      <w:r w:rsidRPr="004406B6">
        <w:rPr>
          <w:color w:val="0070C0"/>
          <w:sz w:val="24"/>
          <w:szCs w:val="24"/>
          <w:lang w:val="it-IT"/>
        </w:rPr>
        <w:t xml:space="preserve"> </w:t>
      </w:r>
      <w:r>
        <w:rPr>
          <w:color w:val="0070C0"/>
          <w:sz w:val="24"/>
          <w:szCs w:val="24"/>
          <w:lang w:val="it-IT"/>
        </w:rPr>
        <w:t>mm</w:t>
      </w:r>
    </w:p>
    <w:p w:rsidR="00756AF3" w:rsidRPr="00756AF3" w:rsidRDefault="00756AF3" w:rsidP="004406B6">
      <w:pPr>
        <w:jc w:val="both"/>
        <w:rPr>
          <w:color w:val="0070C0"/>
          <w:sz w:val="24"/>
          <w:szCs w:val="24"/>
          <w:lang w:val="it-IT"/>
        </w:rPr>
      </w:pPr>
      <w:r>
        <w:rPr>
          <w:color w:val="0070C0"/>
          <w:sz w:val="24"/>
          <w:szCs w:val="24"/>
          <w:lang w:val="it-IT"/>
        </w:rPr>
        <w:t xml:space="preserve">- Per la centratura foro-piazzola </w:t>
      </w:r>
      <w:r w:rsidR="006A2A75">
        <w:rPr>
          <w:color w:val="0070C0"/>
          <w:sz w:val="24"/>
          <w:szCs w:val="24"/>
          <w:lang w:val="it-IT"/>
        </w:rPr>
        <w:t>l'anular ring</w:t>
      </w:r>
      <w:r>
        <w:rPr>
          <w:color w:val="0070C0"/>
          <w:sz w:val="24"/>
          <w:szCs w:val="24"/>
          <w:lang w:val="it-IT"/>
        </w:rPr>
        <w:t xml:space="preserve"> minimo</w:t>
      </w:r>
      <w:r w:rsidR="006A2A75">
        <w:rPr>
          <w:color w:val="0070C0"/>
          <w:sz w:val="24"/>
          <w:szCs w:val="24"/>
          <w:lang w:val="it-IT"/>
        </w:rPr>
        <w:t xml:space="preserve"> </w:t>
      </w:r>
      <w:r>
        <w:rPr>
          <w:color w:val="0070C0"/>
          <w:sz w:val="24"/>
          <w:szCs w:val="24"/>
          <w:lang w:val="it-IT"/>
        </w:rPr>
        <w:t xml:space="preserve">è di 0,05mm </w:t>
      </w:r>
      <w:r w:rsidR="006A2A75">
        <w:rPr>
          <w:color w:val="0070C0"/>
          <w:sz w:val="24"/>
          <w:szCs w:val="24"/>
          <w:lang w:val="it-IT"/>
        </w:rPr>
        <w:t>(</w:t>
      </w:r>
      <w:r>
        <w:rPr>
          <w:color w:val="0070C0"/>
          <w:sz w:val="24"/>
          <w:szCs w:val="24"/>
          <w:lang w:val="it-IT"/>
        </w:rPr>
        <w:t>vedi immagine sotto</w:t>
      </w:r>
      <w:r w:rsidR="006A2A75">
        <w:rPr>
          <w:color w:val="0070C0"/>
          <w:sz w:val="24"/>
          <w:szCs w:val="24"/>
          <w:lang w:val="it-IT"/>
        </w:rPr>
        <w:t>)</w:t>
      </w:r>
    </w:p>
    <w:p w:rsidR="004406B6" w:rsidRPr="004406B6" w:rsidRDefault="004406B6" w:rsidP="004406B6">
      <w:pPr>
        <w:pStyle w:val="Intestazione"/>
        <w:tabs>
          <w:tab w:val="clear" w:pos="4819"/>
          <w:tab w:val="clear" w:pos="9638"/>
        </w:tabs>
        <w:jc w:val="both"/>
        <w:rPr>
          <w:color w:val="0070C0"/>
        </w:rPr>
      </w:pPr>
      <w:r w:rsidRPr="004406B6">
        <w:rPr>
          <w:color w:val="FF0000"/>
        </w:rPr>
        <w:t>*</w:t>
      </w:r>
      <w:r w:rsidRPr="004406B6">
        <w:rPr>
          <w:color w:val="0070C0"/>
        </w:rPr>
        <w:t xml:space="preserve"> per i fori press-fit </w:t>
      </w:r>
      <w:r>
        <w:rPr>
          <w:color w:val="0070C0"/>
        </w:rPr>
        <w:t>+/</w:t>
      </w:r>
      <w:r w:rsidRPr="004406B6">
        <w:rPr>
          <w:color w:val="0070C0"/>
        </w:rPr>
        <w:t>-0,</w:t>
      </w:r>
      <w:r>
        <w:rPr>
          <w:color w:val="0070C0"/>
        </w:rPr>
        <w:t>05mm</w:t>
      </w:r>
    </w:p>
    <w:p w:rsidR="004406B6" w:rsidRDefault="006A2A75" w:rsidP="00756AF3">
      <w:pPr>
        <w:jc w:val="center"/>
        <w:rPr>
          <w:color w:val="0070C0"/>
          <w:sz w:val="24"/>
          <w:szCs w:val="24"/>
        </w:rPr>
      </w:pPr>
      <w:r>
        <w:rPr>
          <w:noProof/>
          <w:color w:val="0070C0"/>
          <w:sz w:val="24"/>
          <w:szCs w:val="24"/>
          <w:lang w:val="it-IT" w:eastAsia="it-IT" w:bidi="ar-SA"/>
        </w:rPr>
        <w:drawing>
          <wp:inline distT="0" distB="0" distL="0" distR="0">
            <wp:extent cx="2438400" cy="1705175"/>
            <wp:effectExtent l="19050" t="0" r="0" b="0"/>
            <wp:docPr id="8" name="Immagine 7" descr="centratura_f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tura_fori.JPG"/>
                    <pic:cNvPicPr/>
                  </pic:nvPicPr>
                  <pic:blipFill>
                    <a:blip r:embed="rId14"/>
                    <a:stretch>
                      <a:fillRect/>
                    </a:stretch>
                  </pic:blipFill>
                  <pic:spPr>
                    <a:xfrm>
                      <a:off x="0" y="0"/>
                      <a:ext cx="2440572" cy="1706694"/>
                    </a:xfrm>
                    <a:prstGeom prst="rect">
                      <a:avLst/>
                    </a:prstGeom>
                  </pic:spPr>
                </pic:pic>
              </a:graphicData>
            </a:graphic>
          </wp:inline>
        </w:drawing>
      </w:r>
    </w:p>
    <w:p w:rsidR="006A2A75" w:rsidRPr="004406B6" w:rsidRDefault="006A2A75" w:rsidP="00756AF3">
      <w:pPr>
        <w:jc w:val="center"/>
        <w:rPr>
          <w:color w:val="0070C0"/>
          <w:sz w:val="24"/>
          <w:szCs w:val="24"/>
        </w:rPr>
      </w:pPr>
    </w:p>
    <w:p w:rsidR="00AF0F5A" w:rsidRPr="00AF0F5A" w:rsidRDefault="00AF0F5A" w:rsidP="00AF0F5A">
      <w:pPr>
        <w:pStyle w:val="Intestazione"/>
        <w:tabs>
          <w:tab w:val="clear" w:pos="4819"/>
          <w:tab w:val="clear" w:pos="9638"/>
        </w:tabs>
        <w:jc w:val="both"/>
        <w:rPr>
          <w:color w:val="FF0000"/>
          <w:sz w:val="24"/>
          <w:szCs w:val="24"/>
          <w:lang w:val="it-IT"/>
        </w:rPr>
      </w:pPr>
      <w:bookmarkStart w:id="44" w:name="Tolleranze_foratura_non_metallizzata"/>
      <w:r w:rsidRPr="00AF0F5A">
        <w:rPr>
          <w:b/>
          <w:color w:val="FF0000"/>
          <w:sz w:val="22"/>
          <w:szCs w:val="22"/>
          <w:lang w:val="it-IT"/>
        </w:rPr>
        <w:lastRenderedPageBreak/>
        <w:t>2.</w:t>
      </w:r>
      <w:r w:rsidR="004406B6">
        <w:rPr>
          <w:b/>
          <w:color w:val="FF0000"/>
          <w:sz w:val="22"/>
          <w:szCs w:val="22"/>
          <w:lang w:val="it-IT"/>
        </w:rPr>
        <w:t>6</w:t>
      </w:r>
      <w:r w:rsidRPr="00AF0F5A">
        <w:rPr>
          <w:b/>
          <w:color w:val="FF0000"/>
          <w:sz w:val="22"/>
          <w:szCs w:val="22"/>
          <w:lang w:val="it-IT"/>
        </w:rPr>
        <w:tab/>
      </w:r>
      <w:r w:rsidRPr="00AF0F5A">
        <w:rPr>
          <w:color w:val="FF0000"/>
          <w:sz w:val="24"/>
          <w:szCs w:val="24"/>
          <w:lang w:val="it-IT"/>
        </w:rPr>
        <w:t>TOLLERANZE DI FORATURA</w:t>
      </w:r>
      <w:r>
        <w:rPr>
          <w:color w:val="FF0000"/>
          <w:sz w:val="24"/>
          <w:szCs w:val="24"/>
          <w:lang w:val="it-IT"/>
        </w:rPr>
        <w:t xml:space="preserve">  (FORI NON METALLIZZATI)</w:t>
      </w:r>
    </w:p>
    <w:bookmarkEnd w:id="44"/>
    <w:p w:rsidR="00AF0F5A" w:rsidRDefault="00AF0F5A" w:rsidP="00AF0F5A">
      <w:pPr>
        <w:jc w:val="both"/>
        <w:rPr>
          <w:color w:val="0070C0"/>
          <w:sz w:val="24"/>
          <w:szCs w:val="24"/>
          <w:lang w:val="it-IT"/>
        </w:rPr>
      </w:pPr>
      <w:r>
        <w:rPr>
          <w:color w:val="0070C0"/>
          <w:sz w:val="24"/>
          <w:szCs w:val="24"/>
          <w:lang w:val="it-IT"/>
        </w:rPr>
        <w:t xml:space="preserve">- [fino a 6,0mm] La tolleranza dimensionale è:  </w:t>
      </w:r>
      <w:r>
        <w:rPr>
          <w:color w:val="0070C0"/>
          <w:sz w:val="24"/>
          <w:szCs w:val="24"/>
          <w:lang w:val="it-IT"/>
        </w:rPr>
        <w:tab/>
        <w:t>quota nominale -0,05/+0,10</w:t>
      </w:r>
      <w:r w:rsidR="004406B6">
        <w:rPr>
          <w:color w:val="0070C0"/>
          <w:sz w:val="24"/>
          <w:szCs w:val="24"/>
          <w:lang w:val="it-IT"/>
        </w:rPr>
        <w:t>mm</w:t>
      </w:r>
    </w:p>
    <w:p w:rsidR="004406B6" w:rsidRPr="004406B6" w:rsidRDefault="00AF0F5A" w:rsidP="00AF0F5A">
      <w:pPr>
        <w:jc w:val="both"/>
        <w:rPr>
          <w:b/>
          <w:color w:val="FF0000"/>
          <w:sz w:val="24"/>
          <w:szCs w:val="24"/>
          <w:lang w:val="it-IT"/>
        </w:rPr>
      </w:pPr>
      <w:r>
        <w:rPr>
          <w:color w:val="0070C0"/>
          <w:sz w:val="24"/>
          <w:szCs w:val="24"/>
          <w:lang w:val="it-IT"/>
        </w:rPr>
        <w:t xml:space="preserve">- [oltre 6,0mm] La tolleranza dimensionale è:  </w:t>
      </w:r>
      <w:r>
        <w:rPr>
          <w:color w:val="0070C0"/>
          <w:sz w:val="24"/>
          <w:szCs w:val="24"/>
          <w:lang w:val="it-IT"/>
        </w:rPr>
        <w:tab/>
      </w:r>
      <w:r>
        <w:rPr>
          <w:color w:val="0070C0"/>
          <w:sz w:val="24"/>
          <w:szCs w:val="24"/>
          <w:lang w:val="it-IT"/>
        </w:rPr>
        <w:tab/>
        <w:t>quota nominale -0,15/+0,20</w:t>
      </w:r>
      <w:r w:rsidR="004406B6">
        <w:rPr>
          <w:color w:val="0070C0"/>
          <w:sz w:val="24"/>
          <w:szCs w:val="24"/>
          <w:lang w:val="it-IT"/>
        </w:rPr>
        <w:t>mm</w:t>
      </w:r>
      <w:r w:rsidRPr="00AF0F5A">
        <w:rPr>
          <w:b/>
          <w:color w:val="FF0000"/>
          <w:sz w:val="24"/>
          <w:szCs w:val="24"/>
          <w:lang w:val="it-IT"/>
        </w:rPr>
        <w:t>*</w:t>
      </w:r>
    </w:p>
    <w:p w:rsidR="00AF0F5A" w:rsidRPr="00AF0F5A" w:rsidRDefault="00AF0F5A" w:rsidP="007A213F">
      <w:pPr>
        <w:pStyle w:val="Intestazione"/>
        <w:tabs>
          <w:tab w:val="clear" w:pos="4819"/>
          <w:tab w:val="clear" w:pos="9638"/>
        </w:tabs>
        <w:jc w:val="both"/>
        <w:rPr>
          <w:color w:val="0070C0"/>
          <w:lang w:val="it-IT"/>
        </w:rPr>
      </w:pPr>
      <w:r w:rsidRPr="00AF0F5A">
        <w:rPr>
          <w:color w:val="FF0000"/>
          <w:lang w:val="it-IT"/>
        </w:rPr>
        <w:t>*</w:t>
      </w:r>
      <w:r w:rsidRPr="002A68C1">
        <w:rPr>
          <w:color w:val="0070C0"/>
          <w:lang w:val="it-IT"/>
        </w:rPr>
        <w:t xml:space="preserve"> </w:t>
      </w:r>
      <w:r>
        <w:rPr>
          <w:color w:val="0070C0"/>
          <w:lang w:val="it-IT"/>
        </w:rPr>
        <w:t>tolleranza dovuta alla potenziale conicità del foro causata dall' utilizzo della fresa e non della punta.</w:t>
      </w:r>
    </w:p>
    <w:p w:rsidR="007A213F" w:rsidRDefault="007A213F" w:rsidP="0098513C">
      <w:pPr>
        <w:autoSpaceDE w:val="0"/>
        <w:autoSpaceDN w:val="0"/>
        <w:adjustRightInd w:val="0"/>
        <w:spacing w:after="0" w:line="240" w:lineRule="auto"/>
        <w:rPr>
          <w:color w:val="0070C0"/>
          <w:sz w:val="24"/>
          <w:szCs w:val="24"/>
          <w:lang w:val="it-IT"/>
        </w:rPr>
      </w:pPr>
    </w:p>
    <w:p w:rsidR="0098513C" w:rsidRPr="004406B6" w:rsidRDefault="0098513C" w:rsidP="0098513C">
      <w:pPr>
        <w:pStyle w:val="Intestazione"/>
        <w:tabs>
          <w:tab w:val="clear" w:pos="4819"/>
          <w:tab w:val="clear" w:pos="9638"/>
        </w:tabs>
        <w:jc w:val="both"/>
        <w:rPr>
          <w:color w:val="FF0000"/>
          <w:sz w:val="24"/>
          <w:szCs w:val="24"/>
          <w:lang w:val="it-IT"/>
        </w:rPr>
      </w:pPr>
      <w:bookmarkStart w:id="45" w:name="Tolleranze_scoring_VCUT"/>
      <w:r w:rsidRPr="004406B6">
        <w:rPr>
          <w:b/>
          <w:color w:val="FF0000"/>
          <w:sz w:val="22"/>
          <w:szCs w:val="22"/>
          <w:lang w:val="it-IT"/>
        </w:rPr>
        <w:t>2.</w:t>
      </w:r>
      <w:r w:rsidR="00AF0F5A" w:rsidRPr="004406B6">
        <w:rPr>
          <w:b/>
          <w:color w:val="FF0000"/>
          <w:sz w:val="22"/>
          <w:szCs w:val="22"/>
          <w:lang w:val="it-IT"/>
        </w:rPr>
        <w:t>7</w:t>
      </w:r>
      <w:r w:rsidRPr="004406B6">
        <w:rPr>
          <w:b/>
          <w:color w:val="FF0000"/>
          <w:sz w:val="22"/>
          <w:szCs w:val="22"/>
          <w:lang w:val="it-IT"/>
        </w:rPr>
        <w:tab/>
      </w:r>
      <w:r w:rsidRPr="004406B6">
        <w:rPr>
          <w:color w:val="FF0000"/>
          <w:sz w:val="24"/>
          <w:szCs w:val="24"/>
          <w:lang w:val="it-IT"/>
        </w:rPr>
        <w:t>TOLLERANZE SULLO SCORING (V-CUT)</w:t>
      </w:r>
    </w:p>
    <w:bookmarkEnd w:id="45"/>
    <w:p w:rsidR="004406B6" w:rsidRDefault="00270DFA" w:rsidP="004406B6">
      <w:pPr>
        <w:jc w:val="both"/>
        <w:rPr>
          <w:color w:val="0070C0"/>
          <w:sz w:val="24"/>
          <w:szCs w:val="24"/>
          <w:lang w:val="it-IT"/>
        </w:rPr>
      </w:pPr>
      <w:r>
        <w:rPr>
          <w:color w:val="0070C0"/>
          <w:sz w:val="24"/>
          <w:szCs w:val="24"/>
          <w:lang w:val="it-IT"/>
        </w:rPr>
        <w:t>- [pcb spessore 0,8-1,2</w:t>
      </w:r>
      <w:r w:rsidR="004406B6">
        <w:rPr>
          <w:color w:val="0070C0"/>
          <w:sz w:val="24"/>
          <w:szCs w:val="24"/>
          <w:lang w:val="it-IT"/>
        </w:rPr>
        <w:t xml:space="preserve">mm] Spessore nocciolo:  </w:t>
      </w:r>
      <w:r w:rsidR="004406B6">
        <w:rPr>
          <w:color w:val="0070C0"/>
          <w:sz w:val="24"/>
          <w:szCs w:val="24"/>
          <w:lang w:val="it-IT"/>
        </w:rPr>
        <w:tab/>
        <w:t>0,25mm  -0,05/+0,10mm</w:t>
      </w:r>
    </w:p>
    <w:p w:rsidR="004406B6" w:rsidRDefault="004406B6" w:rsidP="004406B6">
      <w:pPr>
        <w:jc w:val="both"/>
        <w:rPr>
          <w:color w:val="0070C0"/>
          <w:sz w:val="24"/>
          <w:szCs w:val="24"/>
          <w:lang w:val="it-IT"/>
        </w:rPr>
      </w:pPr>
      <w:r>
        <w:rPr>
          <w:color w:val="0070C0"/>
          <w:sz w:val="24"/>
          <w:szCs w:val="24"/>
          <w:lang w:val="it-IT"/>
        </w:rPr>
        <w:t xml:space="preserve">- [pcb spessore 1,6-2,0mm] Spessore nocciolo:  </w:t>
      </w:r>
      <w:r>
        <w:rPr>
          <w:color w:val="0070C0"/>
          <w:sz w:val="24"/>
          <w:szCs w:val="24"/>
          <w:lang w:val="it-IT"/>
        </w:rPr>
        <w:tab/>
        <w:t>0,35mm  -0,05/+0,10mm</w:t>
      </w:r>
    </w:p>
    <w:p w:rsidR="004406B6" w:rsidRDefault="004406B6" w:rsidP="004406B6">
      <w:pPr>
        <w:jc w:val="both"/>
        <w:rPr>
          <w:color w:val="0070C0"/>
          <w:sz w:val="24"/>
          <w:szCs w:val="24"/>
          <w:lang w:val="it-IT"/>
        </w:rPr>
      </w:pPr>
      <w:r>
        <w:rPr>
          <w:color w:val="0070C0"/>
          <w:sz w:val="24"/>
          <w:szCs w:val="24"/>
          <w:lang w:val="it-IT"/>
        </w:rPr>
        <w:t xml:space="preserve">- Interasse Scoring-Outline:  </w:t>
      </w:r>
      <w:r>
        <w:rPr>
          <w:color w:val="0070C0"/>
          <w:sz w:val="24"/>
          <w:szCs w:val="24"/>
          <w:lang w:val="it-IT"/>
        </w:rPr>
        <w:tab/>
      </w:r>
      <w:r>
        <w:rPr>
          <w:color w:val="0070C0"/>
          <w:sz w:val="24"/>
          <w:szCs w:val="24"/>
          <w:lang w:val="it-IT"/>
        </w:rPr>
        <w:tab/>
      </w:r>
      <w:r>
        <w:rPr>
          <w:color w:val="0070C0"/>
          <w:sz w:val="24"/>
          <w:szCs w:val="24"/>
          <w:lang w:val="it-IT"/>
        </w:rPr>
        <w:tab/>
      </w:r>
      <w:r>
        <w:rPr>
          <w:color w:val="0070C0"/>
          <w:sz w:val="24"/>
          <w:szCs w:val="24"/>
          <w:lang w:val="it-IT"/>
        </w:rPr>
        <w:tab/>
        <w:t>quota nominale +/- 0,15mm</w:t>
      </w:r>
    </w:p>
    <w:p w:rsidR="004406B6" w:rsidRDefault="004406B6" w:rsidP="004406B6">
      <w:pPr>
        <w:jc w:val="both"/>
        <w:rPr>
          <w:b/>
          <w:color w:val="FF0000"/>
          <w:sz w:val="24"/>
          <w:szCs w:val="24"/>
          <w:lang w:val="it-IT"/>
        </w:rPr>
      </w:pPr>
      <w:r>
        <w:rPr>
          <w:color w:val="0070C0"/>
          <w:sz w:val="24"/>
          <w:szCs w:val="24"/>
          <w:lang w:val="it-IT"/>
        </w:rPr>
        <w:t xml:space="preserve">- Angolo di taglio Scoring:  </w:t>
      </w:r>
      <w:r>
        <w:rPr>
          <w:color w:val="0070C0"/>
          <w:sz w:val="24"/>
          <w:szCs w:val="24"/>
          <w:lang w:val="it-IT"/>
        </w:rPr>
        <w:tab/>
      </w:r>
      <w:r>
        <w:rPr>
          <w:color w:val="0070C0"/>
          <w:sz w:val="24"/>
          <w:szCs w:val="24"/>
          <w:lang w:val="it-IT"/>
        </w:rPr>
        <w:tab/>
      </w:r>
      <w:r>
        <w:rPr>
          <w:color w:val="0070C0"/>
          <w:sz w:val="24"/>
          <w:szCs w:val="24"/>
          <w:lang w:val="it-IT"/>
        </w:rPr>
        <w:tab/>
      </w:r>
      <w:r>
        <w:rPr>
          <w:color w:val="0070C0"/>
          <w:sz w:val="24"/>
          <w:szCs w:val="24"/>
          <w:lang w:val="it-IT"/>
        </w:rPr>
        <w:tab/>
        <w:t>30°</w:t>
      </w:r>
    </w:p>
    <w:p w:rsidR="00D568BF" w:rsidRDefault="00D568BF">
      <w:pPr>
        <w:ind w:left="345"/>
        <w:jc w:val="both"/>
        <w:rPr>
          <w:color w:val="0070C0"/>
          <w:sz w:val="24"/>
          <w:szCs w:val="24"/>
          <w:lang w:val="it-IT"/>
        </w:rPr>
      </w:pPr>
    </w:p>
    <w:p w:rsidR="00D568BF" w:rsidRDefault="003079D5" w:rsidP="003079D5">
      <w:pPr>
        <w:ind w:left="567"/>
        <w:jc w:val="both"/>
        <w:rPr>
          <w:color w:val="0070C0"/>
          <w:sz w:val="24"/>
          <w:szCs w:val="24"/>
          <w:lang w:val="it-IT"/>
        </w:rPr>
      </w:pPr>
      <w:r>
        <w:rPr>
          <w:noProof/>
          <w:color w:val="0070C0"/>
          <w:sz w:val="24"/>
          <w:szCs w:val="24"/>
          <w:lang w:val="it-IT" w:eastAsia="it-IT" w:bidi="ar-SA"/>
        </w:rPr>
        <w:drawing>
          <wp:inline distT="0" distB="0" distL="0" distR="0">
            <wp:extent cx="2663952" cy="1085850"/>
            <wp:effectExtent l="19050" t="0" r="3048" b="0"/>
            <wp:docPr id="9" name="Immagine 8" descr="vcut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ut08.png"/>
                    <pic:cNvPicPr/>
                  </pic:nvPicPr>
                  <pic:blipFill>
                    <a:blip r:embed="rId15"/>
                    <a:stretch>
                      <a:fillRect/>
                    </a:stretch>
                  </pic:blipFill>
                  <pic:spPr>
                    <a:xfrm>
                      <a:off x="0" y="0"/>
                      <a:ext cx="2664165" cy="1085937"/>
                    </a:xfrm>
                    <a:prstGeom prst="rect">
                      <a:avLst/>
                    </a:prstGeom>
                  </pic:spPr>
                </pic:pic>
              </a:graphicData>
            </a:graphic>
          </wp:inline>
        </w:drawing>
      </w:r>
      <w:r>
        <w:rPr>
          <w:noProof/>
          <w:color w:val="0070C0"/>
          <w:sz w:val="24"/>
          <w:szCs w:val="24"/>
          <w:lang w:val="it-IT" w:eastAsia="it-IT" w:bidi="ar-SA"/>
        </w:rPr>
        <w:drawing>
          <wp:inline distT="0" distB="0" distL="0" distR="0">
            <wp:extent cx="2686050" cy="1094857"/>
            <wp:effectExtent l="19050" t="0" r="0" b="0"/>
            <wp:docPr id="10" name="Immagine 9" descr="vcu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ut16.png"/>
                    <pic:cNvPicPr/>
                  </pic:nvPicPr>
                  <pic:blipFill>
                    <a:blip r:embed="rId16"/>
                    <a:stretch>
                      <a:fillRect/>
                    </a:stretch>
                  </pic:blipFill>
                  <pic:spPr>
                    <a:xfrm>
                      <a:off x="0" y="0"/>
                      <a:ext cx="2692422" cy="1097454"/>
                    </a:xfrm>
                    <a:prstGeom prst="rect">
                      <a:avLst/>
                    </a:prstGeom>
                  </pic:spPr>
                </pic:pic>
              </a:graphicData>
            </a:graphic>
          </wp:inline>
        </w:drawing>
      </w:r>
    </w:p>
    <w:p w:rsidR="00D568BF" w:rsidRDefault="00D568BF">
      <w:pPr>
        <w:ind w:left="345"/>
        <w:jc w:val="both"/>
        <w:rPr>
          <w:color w:val="0070C0"/>
          <w:sz w:val="24"/>
          <w:szCs w:val="24"/>
          <w:lang w:val="it-IT"/>
        </w:rPr>
      </w:pPr>
    </w:p>
    <w:p w:rsidR="004406B6" w:rsidRDefault="004406B6">
      <w:pPr>
        <w:ind w:left="345"/>
        <w:jc w:val="both"/>
        <w:rPr>
          <w:color w:val="0070C0"/>
          <w:sz w:val="24"/>
          <w:szCs w:val="24"/>
          <w:lang w:val="it-IT"/>
        </w:rPr>
      </w:pPr>
    </w:p>
    <w:p w:rsidR="004406B6" w:rsidRPr="004406B6" w:rsidRDefault="004406B6" w:rsidP="004406B6">
      <w:pPr>
        <w:pStyle w:val="Intestazione"/>
        <w:tabs>
          <w:tab w:val="clear" w:pos="4819"/>
          <w:tab w:val="clear" w:pos="9638"/>
        </w:tabs>
        <w:jc w:val="both"/>
        <w:rPr>
          <w:color w:val="FF0000"/>
          <w:sz w:val="24"/>
          <w:szCs w:val="24"/>
          <w:lang w:val="it-IT"/>
        </w:rPr>
      </w:pPr>
      <w:bookmarkStart w:id="46" w:name="Tolleranze_lamature_svasature"/>
      <w:r w:rsidRPr="004406B6">
        <w:rPr>
          <w:b/>
          <w:color w:val="FF0000"/>
          <w:sz w:val="22"/>
          <w:szCs w:val="22"/>
          <w:lang w:val="it-IT"/>
        </w:rPr>
        <w:t>2.8</w:t>
      </w:r>
      <w:r w:rsidRPr="004406B6">
        <w:rPr>
          <w:b/>
          <w:color w:val="FF0000"/>
          <w:sz w:val="22"/>
          <w:szCs w:val="22"/>
          <w:lang w:val="it-IT"/>
        </w:rPr>
        <w:tab/>
      </w:r>
      <w:r w:rsidRPr="004406B6">
        <w:rPr>
          <w:color w:val="FF0000"/>
          <w:sz w:val="24"/>
          <w:szCs w:val="24"/>
          <w:lang w:val="it-IT"/>
        </w:rPr>
        <w:t>TOLLERANZE LAMATURE/SVASATURE</w:t>
      </w:r>
    </w:p>
    <w:bookmarkEnd w:id="46"/>
    <w:p w:rsidR="004406B6" w:rsidRDefault="004406B6" w:rsidP="004406B6">
      <w:pPr>
        <w:jc w:val="both"/>
        <w:rPr>
          <w:color w:val="0070C0"/>
          <w:sz w:val="24"/>
          <w:szCs w:val="24"/>
          <w:lang w:val="it-IT"/>
        </w:rPr>
      </w:pPr>
      <w:r>
        <w:rPr>
          <w:color w:val="0070C0"/>
          <w:sz w:val="24"/>
          <w:szCs w:val="24"/>
          <w:lang w:val="it-IT"/>
        </w:rPr>
        <w:t xml:space="preserve">- Tolleranza sulla profondità:  </w:t>
      </w:r>
      <w:r>
        <w:rPr>
          <w:color w:val="0070C0"/>
          <w:sz w:val="24"/>
          <w:szCs w:val="24"/>
          <w:lang w:val="it-IT"/>
        </w:rPr>
        <w:tab/>
      </w:r>
      <w:r>
        <w:rPr>
          <w:color w:val="0070C0"/>
          <w:sz w:val="24"/>
          <w:szCs w:val="24"/>
          <w:lang w:val="it-IT"/>
        </w:rPr>
        <w:tab/>
      </w:r>
      <w:r>
        <w:rPr>
          <w:color w:val="0070C0"/>
          <w:sz w:val="24"/>
          <w:szCs w:val="24"/>
          <w:lang w:val="it-IT"/>
        </w:rPr>
        <w:tab/>
      </w:r>
      <w:r>
        <w:rPr>
          <w:color w:val="0070C0"/>
          <w:sz w:val="24"/>
          <w:szCs w:val="24"/>
          <w:lang w:val="it-IT"/>
        </w:rPr>
        <w:tab/>
        <w:t>quota nominale +/- 0,20mm</w:t>
      </w:r>
    </w:p>
    <w:p w:rsidR="004406B6" w:rsidRDefault="004406B6">
      <w:pPr>
        <w:ind w:left="345"/>
        <w:jc w:val="both"/>
        <w:rPr>
          <w:color w:val="0070C0"/>
          <w:sz w:val="24"/>
          <w:szCs w:val="24"/>
          <w:lang w:val="it-IT"/>
        </w:rPr>
      </w:pPr>
    </w:p>
    <w:p w:rsidR="004406B6" w:rsidRDefault="004406B6">
      <w:pPr>
        <w:ind w:left="345"/>
        <w:jc w:val="both"/>
        <w:rPr>
          <w:color w:val="0070C0"/>
          <w:sz w:val="24"/>
          <w:szCs w:val="24"/>
          <w:lang w:val="it-IT"/>
        </w:rPr>
      </w:pPr>
    </w:p>
    <w:p w:rsidR="004406B6" w:rsidRDefault="004406B6" w:rsidP="00756AF3">
      <w:pPr>
        <w:ind w:left="1843"/>
        <w:jc w:val="both"/>
        <w:rPr>
          <w:color w:val="0070C0"/>
          <w:sz w:val="24"/>
          <w:szCs w:val="24"/>
          <w:lang w:val="it-IT"/>
        </w:rPr>
      </w:pPr>
    </w:p>
    <w:p w:rsidR="004406B6" w:rsidRDefault="004406B6">
      <w:pPr>
        <w:ind w:left="345"/>
        <w:jc w:val="both"/>
        <w:rPr>
          <w:color w:val="0070C0"/>
          <w:sz w:val="24"/>
          <w:szCs w:val="24"/>
          <w:lang w:val="it-IT"/>
        </w:rPr>
      </w:pPr>
    </w:p>
    <w:p w:rsidR="004406B6" w:rsidRDefault="004406B6">
      <w:pPr>
        <w:ind w:left="345"/>
        <w:jc w:val="both"/>
        <w:rPr>
          <w:color w:val="0070C0"/>
          <w:sz w:val="24"/>
          <w:szCs w:val="24"/>
          <w:lang w:val="it-IT"/>
        </w:rPr>
      </w:pPr>
    </w:p>
    <w:p w:rsidR="004406B6" w:rsidRDefault="004406B6">
      <w:pPr>
        <w:ind w:left="345"/>
        <w:jc w:val="both"/>
        <w:rPr>
          <w:color w:val="0070C0"/>
          <w:sz w:val="24"/>
          <w:szCs w:val="24"/>
          <w:lang w:val="it-IT"/>
        </w:rPr>
      </w:pPr>
    </w:p>
    <w:p w:rsidR="004406B6" w:rsidRDefault="004406B6">
      <w:pPr>
        <w:ind w:left="345"/>
        <w:jc w:val="both"/>
        <w:rPr>
          <w:color w:val="0070C0"/>
          <w:sz w:val="24"/>
          <w:szCs w:val="24"/>
          <w:lang w:val="it-IT"/>
        </w:rPr>
      </w:pPr>
    </w:p>
    <w:p w:rsidR="00D568BF" w:rsidRDefault="00D568BF">
      <w:pPr>
        <w:ind w:left="345"/>
        <w:jc w:val="both"/>
        <w:rPr>
          <w:color w:val="0070C0"/>
          <w:sz w:val="24"/>
          <w:szCs w:val="24"/>
          <w:lang w:val="it-IT"/>
        </w:rPr>
      </w:pPr>
    </w:p>
    <w:p w:rsidR="00270DFA" w:rsidRPr="00056D68" w:rsidRDefault="00270DFA" w:rsidP="00270DFA">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3</w:t>
      </w:r>
      <w:r w:rsidRPr="00056D68">
        <w:rPr>
          <w:b/>
          <w:color w:val="FFFFFF" w:themeColor="background1"/>
          <w:sz w:val="36"/>
          <w:szCs w:val="36"/>
          <w:highlight w:val="darkGray"/>
          <w:lang w:val="it-IT"/>
        </w:rPr>
        <w:tab/>
      </w:r>
      <w:r>
        <w:rPr>
          <w:b/>
          <w:color w:val="FFFFFF" w:themeColor="background1"/>
          <w:sz w:val="32"/>
          <w:szCs w:val="32"/>
          <w:highlight w:val="darkGray"/>
          <w:lang w:val="it-IT"/>
        </w:rPr>
        <w:t>REQUISITI DIMENSIONALI CONDUTTORI</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6905BD" w:rsidRPr="00852E2F" w:rsidRDefault="006905BD" w:rsidP="00270DFA">
      <w:pPr>
        <w:pStyle w:val="Intestazione"/>
        <w:tabs>
          <w:tab w:val="clear" w:pos="4819"/>
          <w:tab w:val="clear" w:pos="9638"/>
        </w:tabs>
        <w:jc w:val="both"/>
        <w:rPr>
          <w:b/>
          <w:color w:val="FF0000"/>
          <w:sz w:val="22"/>
          <w:szCs w:val="22"/>
          <w:lang w:val="it-IT"/>
        </w:rPr>
      </w:pPr>
    </w:p>
    <w:p w:rsidR="00270DFA" w:rsidRPr="006905BD" w:rsidRDefault="00270DFA" w:rsidP="00270DFA">
      <w:pPr>
        <w:pStyle w:val="Intestazione"/>
        <w:tabs>
          <w:tab w:val="clear" w:pos="4819"/>
          <w:tab w:val="clear" w:pos="9638"/>
        </w:tabs>
        <w:jc w:val="both"/>
        <w:rPr>
          <w:color w:val="FF0000"/>
          <w:sz w:val="24"/>
          <w:szCs w:val="24"/>
          <w:lang w:val="it-IT"/>
        </w:rPr>
      </w:pPr>
      <w:bookmarkStart w:id="47" w:name="Corona_minima_foro_piazzola"/>
      <w:r w:rsidRPr="006905BD">
        <w:rPr>
          <w:b/>
          <w:color w:val="FF0000"/>
          <w:sz w:val="22"/>
          <w:szCs w:val="22"/>
          <w:lang w:val="it-IT"/>
        </w:rPr>
        <w:t>3.1</w:t>
      </w:r>
      <w:r w:rsidRPr="006905BD">
        <w:rPr>
          <w:b/>
          <w:color w:val="FF0000"/>
          <w:sz w:val="22"/>
          <w:szCs w:val="22"/>
          <w:lang w:val="it-IT"/>
        </w:rPr>
        <w:tab/>
      </w:r>
      <w:r w:rsidRPr="006905BD">
        <w:rPr>
          <w:color w:val="FF0000"/>
          <w:sz w:val="24"/>
          <w:szCs w:val="24"/>
          <w:lang w:val="it-IT"/>
        </w:rPr>
        <w:t>CORONA MINIMA FORO/PIAZZOLA (ANULAR RING)</w:t>
      </w:r>
    </w:p>
    <w:bookmarkEnd w:id="47"/>
    <w:p w:rsidR="006905BD" w:rsidRDefault="006905BD" w:rsidP="006905BD">
      <w:pPr>
        <w:jc w:val="both"/>
        <w:rPr>
          <w:color w:val="0070C0"/>
          <w:sz w:val="24"/>
          <w:szCs w:val="24"/>
          <w:lang w:val="it-IT"/>
        </w:rPr>
      </w:pPr>
      <w:r>
        <w:rPr>
          <w:color w:val="0070C0"/>
          <w:sz w:val="24"/>
          <w:szCs w:val="24"/>
          <w:lang w:val="it-IT"/>
        </w:rPr>
        <w:t xml:space="preserve">- Anular ring minimo fori metallizzati:  </w:t>
      </w:r>
      <w:r>
        <w:rPr>
          <w:color w:val="0070C0"/>
          <w:sz w:val="24"/>
          <w:szCs w:val="24"/>
          <w:lang w:val="it-IT"/>
        </w:rPr>
        <w:tab/>
      </w:r>
      <w:r>
        <w:rPr>
          <w:color w:val="0070C0"/>
          <w:sz w:val="24"/>
          <w:szCs w:val="24"/>
          <w:lang w:val="it-IT"/>
        </w:rPr>
        <w:tab/>
      </w:r>
      <w:r>
        <w:rPr>
          <w:color w:val="0070C0"/>
          <w:sz w:val="24"/>
          <w:szCs w:val="24"/>
          <w:lang w:val="it-IT"/>
        </w:rPr>
        <w:tab/>
      </w:r>
      <w:r>
        <w:rPr>
          <w:color w:val="0070C0"/>
          <w:sz w:val="24"/>
          <w:szCs w:val="24"/>
          <w:lang w:val="it-IT"/>
        </w:rPr>
        <w:tab/>
        <w:t>50um</w:t>
      </w:r>
    </w:p>
    <w:p w:rsidR="00270DFA" w:rsidRPr="003D2646" w:rsidRDefault="00270DFA" w:rsidP="00270DFA">
      <w:pPr>
        <w:pStyle w:val="Intestazione"/>
        <w:tabs>
          <w:tab w:val="clear" w:pos="4819"/>
          <w:tab w:val="clear" w:pos="9638"/>
        </w:tabs>
        <w:jc w:val="both"/>
        <w:rPr>
          <w:b/>
          <w:color w:val="0070C0"/>
          <w:sz w:val="22"/>
          <w:szCs w:val="22"/>
          <w:lang w:val="it-IT"/>
        </w:rPr>
      </w:pPr>
    </w:p>
    <w:p w:rsidR="006905BD" w:rsidRPr="006905BD" w:rsidRDefault="00270DFA" w:rsidP="00270DFA">
      <w:pPr>
        <w:pStyle w:val="Intestazione"/>
        <w:tabs>
          <w:tab w:val="clear" w:pos="4819"/>
          <w:tab w:val="clear" w:pos="9638"/>
        </w:tabs>
        <w:jc w:val="both"/>
        <w:rPr>
          <w:color w:val="FF0000"/>
          <w:sz w:val="24"/>
          <w:szCs w:val="24"/>
          <w:lang w:val="it-IT"/>
        </w:rPr>
      </w:pPr>
      <w:bookmarkStart w:id="48" w:name="Tolleranze_dimensione_isolamento"/>
      <w:r w:rsidRPr="006905BD">
        <w:rPr>
          <w:b/>
          <w:color w:val="FF0000"/>
          <w:sz w:val="22"/>
          <w:szCs w:val="22"/>
          <w:lang w:val="it-IT"/>
        </w:rPr>
        <w:t>3.2</w:t>
      </w:r>
      <w:r w:rsidRPr="006905BD">
        <w:rPr>
          <w:b/>
          <w:color w:val="FF0000"/>
          <w:sz w:val="22"/>
          <w:szCs w:val="22"/>
          <w:lang w:val="it-IT"/>
        </w:rPr>
        <w:tab/>
      </w:r>
      <w:r w:rsidRPr="006905BD">
        <w:rPr>
          <w:color w:val="FF0000"/>
          <w:sz w:val="24"/>
          <w:szCs w:val="24"/>
          <w:lang w:val="it-IT"/>
        </w:rPr>
        <w:t>TOLLERANZE DIMENSIONE</w:t>
      </w:r>
      <w:r w:rsidR="006905BD">
        <w:rPr>
          <w:color w:val="FF0000"/>
          <w:sz w:val="24"/>
          <w:szCs w:val="24"/>
          <w:lang w:val="it-IT"/>
        </w:rPr>
        <w:t>/ISOLAMENTO</w:t>
      </w:r>
      <w:r w:rsidRPr="006905BD">
        <w:rPr>
          <w:color w:val="FF0000"/>
          <w:sz w:val="24"/>
          <w:szCs w:val="24"/>
          <w:lang w:val="it-IT"/>
        </w:rPr>
        <w:t xml:space="preserve"> CONDUTTORI</w:t>
      </w:r>
    </w:p>
    <w:tbl>
      <w:tblPr>
        <w:tblStyle w:val="Grigliatabella"/>
        <w:tblW w:w="0" w:type="auto"/>
        <w:tblInd w:w="108" w:type="dxa"/>
        <w:tblLook w:val="04A0"/>
      </w:tblPr>
      <w:tblGrid>
        <w:gridCol w:w="4111"/>
        <w:gridCol w:w="4961"/>
      </w:tblGrid>
      <w:tr w:rsidR="006905BD" w:rsidRPr="0002764E" w:rsidTr="00502510">
        <w:trPr>
          <w:trHeight w:val="528"/>
        </w:trPr>
        <w:tc>
          <w:tcPr>
            <w:tcW w:w="9072" w:type="dxa"/>
            <w:gridSpan w:val="2"/>
            <w:shd w:val="clear" w:color="auto" w:fill="548DD4" w:themeFill="text2" w:themeFillTint="99"/>
            <w:vAlign w:val="center"/>
          </w:tcPr>
          <w:bookmarkEnd w:id="48"/>
          <w:p w:rsidR="006905BD" w:rsidRPr="0002764E" w:rsidRDefault="006905BD" w:rsidP="00502510">
            <w:pPr>
              <w:jc w:val="center"/>
              <w:rPr>
                <w:color w:val="FFFFFF" w:themeColor="background1"/>
                <w:sz w:val="26"/>
                <w:szCs w:val="26"/>
                <w:lang w:val="it-IT"/>
              </w:rPr>
            </w:pPr>
            <w:r>
              <w:rPr>
                <w:color w:val="FFFFFF" w:themeColor="background1"/>
                <w:sz w:val="26"/>
                <w:szCs w:val="26"/>
                <w:lang w:val="it-IT"/>
              </w:rPr>
              <w:t>LARGHEZZA MINIMA CONDUTTORE</w:t>
            </w:r>
          </w:p>
        </w:tc>
      </w:tr>
      <w:tr w:rsidR="006905BD" w:rsidTr="00502510">
        <w:trPr>
          <w:trHeight w:val="510"/>
        </w:trPr>
        <w:tc>
          <w:tcPr>
            <w:tcW w:w="4111" w:type="dxa"/>
            <w:vAlign w:val="center"/>
          </w:tcPr>
          <w:p w:rsidR="006905BD" w:rsidRDefault="006905BD" w:rsidP="00502510">
            <w:pPr>
              <w:rPr>
                <w:color w:val="0070C0"/>
                <w:sz w:val="24"/>
                <w:szCs w:val="24"/>
                <w:lang w:val="it-IT"/>
              </w:rPr>
            </w:pPr>
            <w:r>
              <w:rPr>
                <w:color w:val="0070C0"/>
                <w:sz w:val="24"/>
                <w:szCs w:val="24"/>
                <w:lang w:val="it-IT"/>
              </w:rPr>
              <w:t>CON RAME BASE 0,5oz  (18/18)</w:t>
            </w:r>
          </w:p>
        </w:tc>
        <w:tc>
          <w:tcPr>
            <w:tcW w:w="4961" w:type="dxa"/>
            <w:vAlign w:val="center"/>
          </w:tcPr>
          <w:p w:rsidR="006905BD" w:rsidRDefault="006905BD" w:rsidP="00502510">
            <w:pPr>
              <w:rPr>
                <w:color w:val="0070C0"/>
                <w:sz w:val="24"/>
                <w:szCs w:val="24"/>
                <w:lang w:val="it-IT"/>
              </w:rPr>
            </w:pPr>
            <w:r>
              <w:rPr>
                <w:color w:val="0070C0"/>
                <w:sz w:val="24"/>
                <w:szCs w:val="24"/>
                <w:lang w:val="it-IT"/>
              </w:rPr>
              <w:t>125um</w:t>
            </w:r>
          </w:p>
        </w:tc>
      </w:tr>
      <w:tr w:rsidR="006905BD" w:rsidTr="00502510">
        <w:trPr>
          <w:trHeight w:val="510"/>
        </w:trPr>
        <w:tc>
          <w:tcPr>
            <w:tcW w:w="4111" w:type="dxa"/>
            <w:vAlign w:val="center"/>
          </w:tcPr>
          <w:p w:rsidR="006905BD" w:rsidRDefault="006905BD" w:rsidP="00502510">
            <w:pPr>
              <w:rPr>
                <w:color w:val="0070C0"/>
                <w:sz w:val="24"/>
                <w:szCs w:val="24"/>
                <w:lang w:val="it-IT"/>
              </w:rPr>
            </w:pPr>
            <w:r>
              <w:rPr>
                <w:color w:val="0070C0"/>
                <w:sz w:val="24"/>
                <w:szCs w:val="24"/>
                <w:lang w:val="it-IT"/>
              </w:rPr>
              <w:t>CON RAME BASE 1oz  (35/35)</w:t>
            </w:r>
          </w:p>
        </w:tc>
        <w:tc>
          <w:tcPr>
            <w:tcW w:w="4961" w:type="dxa"/>
            <w:vAlign w:val="center"/>
          </w:tcPr>
          <w:p w:rsidR="006905BD" w:rsidRDefault="006905BD" w:rsidP="00502510">
            <w:pPr>
              <w:rPr>
                <w:color w:val="0070C0"/>
                <w:sz w:val="24"/>
                <w:szCs w:val="24"/>
                <w:lang w:val="it-IT"/>
              </w:rPr>
            </w:pPr>
            <w:r>
              <w:rPr>
                <w:color w:val="0070C0"/>
                <w:sz w:val="24"/>
                <w:szCs w:val="24"/>
                <w:lang w:val="it-IT"/>
              </w:rPr>
              <w:t>150um</w:t>
            </w:r>
          </w:p>
        </w:tc>
      </w:tr>
      <w:tr w:rsidR="006905BD" w:rsidTr="00502510">
        <w:trPr>
          <w:trHeight w:val="510"/>
        </w:trPr>
        <w:tc>
          <w:tcPr>
            <w:tcW w:w="4111" w:type="dxa"/>
            <w:vAlign w:val="center"/>
          </w:tcPr>
          <w:p w:rsidR="006905BD" w:rsidRDefault="006905BD" w:rsidP="00502510">
            <w:pPr>
              <w:rPr>
                <w:color w:val="0070C0"/>
                <w:sz w:val="24"/>
                <w:szCs w:val="24"/>
                <w:lang w:val="it-IT"/>
              </w:rPr>
            </w:pPr>
            <w:r>
              <w:rPr>
                <w:color w:val="0070C0"/>
                <w:sz w:val="24"/>
                <w:szCs w:val="24"/>
                <w:lang w:val="it-IT"/>
              </w:rPr>
              <w:t>CON RAME BASE 2oz  (70/70)</w:t>
            </w:r>
          </w:p>
        </w:tc>
        <w:tc>
          <w:tcPr>
            <w:tcW w:w="4961" w:type="dxa"/>
            <w:vAlign w:val="center"/>
          </w:tcPr>
          <w:p w:rsidR="006905BD" w:rsidRDefault="006905BD" w:rsidP="00502510">
            <w:pPr>
              <w:rPr>
                <w:color w:val="0070C0"/>
                <w:sz w:val="24"/>
                <w:szCs w:val="24"/>
                <w:lang w:val="it-IT"/>
              </w:rPr>
            </w:pPr>
            <w:r>
              <w:rPr>
                <w:color w:val="0070C0"/>
                <w:sz w:val="24"/>
                <w:szCs w:val="24"/>
                <w:lang w:val="it-IT"/>
              </w:rPr>
              <w:t>200um</w:t>
            </w:r>
          </w:p>
        </w:tc>
      </w:tr>
      <w:tr w:rsidR="006905BD" w:rsidTr="00502510">
        <w:trPr>
          <w:trHeight w:val="510"/>
        </w:trPr>
        <w:tc>
          <w:tcPr>
            <w:tcW w:w="4111" w:type="dxa"/>
            <w:vAlign w:val="center"/>
          </w:tcPr>
          <w:p w:rsidR="006905BD" w:rsidRDefault="006905BD" w:rsidP="00502510">
            <w:pPr>
              <w:rPr>
                <w:color w:val="0070C0"/>
                <w:sz w:val="24"/>
                <w:szCs w:val="24"/>
                <w:lang w:val="it-IT"/>
              </w:rPr>
            </w:pPr>
            <w:r>
              <w:rPr>
                <w:color w:val="0070C0"/>
                <w:sz w:val="24"/>
                <w:szCs w:val="24"/>
                <w:lang w:val="it-IT"/>
              </w:rPr>
              <w:t>CON RAME BASE 3oz  (105/105)</w:t>
            </w:r>
          </w:p>
        </w:tc>
        <w:tc>
          <w:tcPr>
            <w:tcW w:w="4961" w:type="dxa"/>
            <w:vAlign w:val="center"/>
          </w:tcPr>
          <w:p w:rsidR="006905BD" w:rsidRDefault="006905BD" w:rsidP="00502510">
            <w:pPr>
              <w:rPr>
                <w:color w:val="0070C0"/>
                <w:sz w:val="24"/>
                <w:szCs w:val="24"/>
                <w:lang w:val="it-IT"/>
              </w:rPr>
            </w:pPr>
            <w:r>
              <w:rPr>
                <w:color w:val="0070C0"/>
                <w:sz w:val="24"/>
                <w:szCs w:val="24"/>
                <w:lang w:val="it-IT"/>
              </w:rPr>
              <w:t>280um</w:t>
            </w:r>
          </w:p>
        </w:tc>
      </w:tr>
    </w:tbl>
    <w:p w:rsidR="00270DFA" w:rsidRDefault="00270DFA" w:rsidP="00270DFA">
      <w:pPr>
        <w:pStyle w:val="Intestazione"/>
        <w:tabs>
          <w:tab w:val="clear" w:pos="4819"/>
          <w:tab w:val="clear" w:pos="9638"/>
        </w:tabs>
        <w:jc w:val="both"/>
        <w:rPr>
          <w:b/>
          <w:color w:val="0070C0"/>
          <w:sz w:val="24"/>
          <w:szCs w:val="24"/>
          <w:lang w:val="it-IT"/>
        </w:rPr>
      </w:pPr>
    </w:p>
    <w:p w:rsidR="00852E2F" w:rsidRPr="00852E2F" w:rsidRDefault="00852E2F" w:rsidP="00270DFA">
      <w:pPr>
        <w:pStyle w:val="Intestazione"/>
        <w:tabs>
          <w:tab w:val="clear" w:pos="4819"/>
          <w:tab w:val="clear" w:pos="9638"/>
        </w:tabs>
        <w:jc w:val="both"/>
        <w:rPr>
          <w:b/>
          <w:color w:val="0070C0"/>
          <w:sz w:val="24"/>
          <w:szCs w:val="24"/>
          <w:lang w:val="it-IT"/>
        </w:rPr>
      </w:pPr>
    </w:p>
    <w:tbl>
      <w:tblPr>
        <w:tblStyle w:val="Grigliatabella"/>
        <w:tblW w:w="0" w:type="auto"/>
        <w:tblInd w:w="108" w:type="dxa"/>
        <w:tblLook w:val="04A0"/>
      </w:tblPr>
      <w:tblGrid>
        <w:gridCol w:w="4111"/>
        <w:gridCol w:w="4961"/>
      </w:tblGrid>
      <w:tr w:rsidR="006905BD" w:rsidRPr="0002764E" w:rsidTr="00502510">
        <w:trPr>
          <w:trHeight w:val="528"/>
        </w:trPr>
        <w:tc>
          <w:tcPr>
            <w:tcW w:w="9072" w:type="dxa"/>
            <w:gridSpan w:val="2"/>
            <w:shd w:val="clear" w:color="auto" w:fill="548DD4" w:themeFill="text2" w:themeFillTint="99"/>
            <w:vAlign w:val="center"/>
          </w:tcPr>
          <w:p w:rsidR="006905BD" w:rsidRPr="0002764E" w:rsidRDefault="006905BD" w:rsidP="006905BD">
            <w:pPr>
              <w:jc w:val="center"/>
              <w:rPr>
                <w:color w:val="FFFFFF" w:themeColor="background1"/>
                <w:sz w:val="26"/>
                <w:szCs w:val="26"/>
                <w:lang w:val="it-IT"/>
              </w:rPr>
            </w:pPr>
            <w:r>
              <w:rPr>
                <w:color w:val="FFFFFF" w:themeColor="background1"/>
                <w:sz w:val="26"/>
                <w:szCs w:val="26"/>
                <w:lang w:val="it-IT"/>
              </w:rPr>
              <w:t>ISOLAMENTO MINIMO CONDUTTORE</w:t>
            </w:r>
          </w:p>
        </w:tc>
      </w:tr>
      <w:tr w:rsidR="006905BD" w:rsidTr="00502510">
        <w:trPr>
          <w:trHeight w:val="510"/>
        </w:trPr>
        <w:tc>
          <w:tcPr>
            <w:tcW w:w="4111" w:type="dxa"/>
            <w:vAlign w:val="center"/>
          </w:tcPr>
          <w:p w:rsidR="006905BD" w:rsidRDefault="006905BD" w:rsidP="00502510">
            <w:pPr>
              <w:rPr>
                <w:color w:val="0070C0"/>
                <w:sz w:val="24"/>
                <w:szCs w:val="24"/>
                <w:lang w:val="it-IT"/>
              </w:rPr>
            </w:pPr>
            <w:r>
              <w:rPr>
                <w:color w:val="0070C0"/>
                <w:sz w:val="24"/>
                <w:szCs w:val="24"/>
                <w:lang w:val="it-IT"/>
              </w:rPr>
              <w:t>CON RAME BASE 0,5oz  (18/18)</w:t>
            </w:r>
          </w:p>
        </w:tc>
        <w:tc>
          <w:tcPr>
            <w:tcW w:w="4961" w:type="dxa"/>
            <w:vAlign w:val="center"/>
          </w:tcPr>
          <w:p w:rsidR="006905BD" w:rsidRDefault="006905BD" w:rsidP="006905BD">
            <w:pPr>
              <w:rPr>
                <w:color w:val="0070C0"/>
                <w:sz w:val="24"/>
                <w:szCs w:val="24"/>
                <w:lang w:val="it-IT"/>
              </w:rPr>
            </w:pPr>
            <w:r>
              <w:rPr>
                <w:color w:val="0070C0"/>
                <w:sz w:val="24"/>
                <w:szCs w:val="24"/>
                <w:lang w:val="it-IT"/>
              </w:rPr>
              <w:t>150um</w:t>
            </w:r>
          </w:p>
        </w:tc>
      </w:tr>
      <w:tr w:rsidR="006905BD" w:rsidTr="00502510">
        <w:trPr>
          <w:trHeight w:val="510"/>
        </w:trPr>
        <w:tc>
          <w:tcPr>
            <w:tcW w:w="4111" w:type="dxa"/>
            <w:vAlign w:val="center"/>
          </w:tcPr>
          <w:p w:rsidR="006905BD" w:rsidRDefault="006905BD" w:rsidP="00502510">
            <w:pPr>
              <w:rPr>
                <w:color w:val="0070C0"/>
                <w:sz w:val="24"/>
                <w:szCs w:val="24"/>
                <w:lang w:val="it-IT"/>
              </w:rPr>
            </w:pPr>
            <w:r>
              <w:rPr>
                <w:color w:val="0070C0"/>
                <w:sz w:val="24"/>
                <w:szCs w:val="24"/>
                <w:lang w:val="it-IT"/>
              </w:rPr>
              <w:t>CON RAME BASE 1oz  (35/35)</w:t>
            </w:r>
          </w:p>
        </w:tc>
        <w:tc>
          <w:tcPr>
            <w:tcW w:w="4961" w:type="dxa"/>
            <w:vAlign w:val="center"/>
          </w:tcPr>
          <w:p w:rsidR="006905BD" w:rsidRDefault="006905BD" w:rsidP="00502510">
            <w:pPr>
              <w:rPr>
                <w:color w:val="0070C0"/>
                <w:sz w:val="24"/>
                <w:szCs w:val="24"/>
                <w:lang w:val="it-IT"/>
              </w:rPr>
            </w:pPr>
            <w:r>
              <w:rPr>
                <w:color w:val="0070C0"/>
                <w:sz w:val="24"/>
                <w:szCs w:val="24"/>
                <w:lang w:val="it-IT"/>
              </w:rPr>
              <w:t>150um</w:t>
            </w:r>
          </w:p>
        </w:tc>
      </w:tr>
      <w:tr w:rsidR="006905BD" w:rsidTr="00502510">
        <w:trPr>
          <w:trHeight w:val="510"/>
        </w:trPr>
        <w:tc>
          <w:tcPr>
            <w:tcW w:w="4111" w:type="dxa"/>
            <w:vAlign w:val="center"/>
          </w:tcPr>
          <w:p w:rsidR="006905BD" w:rsidRDefault="006905BD" w:rsidP="00502510">
            <w:pPr>
              <w:rPr>
                <w:color w:val="0070C0"/>
                <w:sz w:val="24"/>
                <w:szCs w:val="24"/>
                <w:lang w:val="it-IT"/>
              </w:rPr>
            </w:pPr>
            <w:r>
              <w:rPr>
                <w:color w:val="0070C0"/>
                <w:sz w:val="24"/>
                <w:szCs w:val="24"/>
                <w:lang w:val="it-IT"/>
              </w:rPr>
              <w:t>CON RAME BASE 2oz  (70/70)</w:t>
            </w:r>
          </w:p>
        </w:tc>
        <w:tc>
          <w:tcPr>
            <w:tcW w:w="4961" w:type="dxa"/>
            <w:vAlign w:val="center"/>
          </w:tcPr>
          <w:p w:rsidR="006905BD" w:rsidRDefault="006905BD" w:rsidP="00502510">
            <w:pPr>
              <w:rPr>
                <w:color w:val="0070C0"/>
                <w:sz w:val="24"/>
                <w:szCs w:val="24"/>
                <w:lang w:val="it-IT"/>
              </w:rPr>
            </w:pPr>
            <w:r>
              <w:rPr>
                <w:color w:val="0070C0"/>
                <w:sz w:val="24"/>
                <w:szCs w:val="24"/>
                <w:lang w:val="it-IT"/>
              </w:rPr>
              <w:t>200um</w:t>
            </w:r>
          </w:p>
        </w:tc>
      </w:tr>
      <w:tr w:rsidR="006905BD" w:rsidTr="00502510">
        <w:trPr>
          <w:trHeight w:val="510"/>
        </w:trPr>
        <w:tc>
          <w:tcPr>
            <w:tcW w:w="4111" w:type="dxa"/>
            <w:vAlign w:val="center"/>
          </w:tcPr>
          <w:p w:rsidR="006905BD" w:rsidRDefault="006905BD" w:rsidP="00502510">
            <w:pPr>
              <w:rPr>
                <w:color w:val="0070C0"/>
                <w:sz w:val="24"/>
                <w:szCs w:val="24"/>
                <w:lang w:val="it-IT"/>
              </w:rPr>
            </w:pPr>
            <w:r>
              <w:rPr>
                <w:color w:val="0070C0"/>
                <w:sz w:val="24"/>
                <w:szCs w:val="24"/>
                <w:lang w:val="it-IT"/>
              </w:rPr>
              <w:t>CON RAME BASE 3oz  (105/105)</w:t>
            </w:r>
          </w:p>
        </w:tc>
        <w:tc>
          <w:tcPr>
            <w:tcW w:w="4961" w:type="dxa"/>
            <w:vAlign w:val="center"/>
          </w:tcPr>
          <w:p w:rsidR="006905BD" w:rsidRDefault="006905BD" w:rsidP="00502510">
            <w:pPr>
              <w:rPr>
                <w:color w:val="0070C0"/>
                <w:sz w:val="24"/>
                <w:szCs w:val="24"/>
                <w:lang w:val="it-IT"/>
              </w:rPr>
            </w:pPr>
            <w:r>
              <w:rPr>
                <w:color w:val="0070C0"/>
                <w:sz w:val="24"/>
                <w:szCs w:val="24"/>
                <w:lang w:val="it-IT"/>
              </w:rPr>
              <w:t>300um</w:t>
            </w:r>
          </w:p>
        </w:tc>
      </w:tr>
    </w:tbl>
    <w:p w:rsidR="00852E2F" w:rsidRDefault="00852E2F" w:rsidP="00270DFA">
      <w:pPr>
        <w:pStyle w:val="Intestazione"/>
        <w:tabs>
          <w:tab w:val="clear" w:pos="4819"/>
          <w:tab w:val="clear" w:pos="9638"/>
        </w:tabs>
        <w:jc w:val="both"/>
        <w:rPr>
          <w:b/>
          <w:color w:val="0070C0"/>
          <w:sz w:val="22"/>
          <w:szCs w:val="22"/>
          <w:lang w:val="it-IT"/>
        </w:rPr>
      </w:pPr>
    </w:p>
    <w:p w:rsidR="00857C52" w:rsidRDefault="00857C52" w:rsidP="00270DFA">
      <w:pPr>
        <w:pStyle w:val="Intestazione"/>
        <w:tabs>
          <w:tab w:val="clear" w:pos="4819"/>
          <w:tab w:val="clear" w:pos="9638"/>
        </w:tabs>
        <w:jc w:val="both"/>
        <w:rPr>
          <w:b/>
          <w:color w:val="0070C0"/>
          <w:sz w:val="22"/>
          <w:szCs w:val="22"/>
          <w:lang w:val="it-IT"/>
        </w:rPr>
      </w:pPr>
    </w:p>
    <w:p w:rsidR="00857C52" w:rsidRDefault="00857C52" w:rsidP="00270DFA">
      <w:pPr>
        <w:pStyle w:val="Intestazione"/>
        <w:tabs>
          <w:tab w:val="clear" w:pos="4819"/>
          <w:tab w:val="clear" w:pos="9638"/>
        </w:tabs>
        <w:jc w:val="both"/>
        <w:rPr>
          <w:b/>
          <w:color w:val="0070C0"/>
          <w:sz w:val="22"/>
          <w:szCs w:val="22"/>
          <w:lang w:val="it-IT"/>
        </w:rPr>
      </w:pPr>
    </w:p>
    <w:p w:rsidR="00857C52" w:rsidRDefault="00857C52" w:rsidP="00270DFA">
      <w:pPr>
        <w:pStyle w:val="Intestazione"/>
        <w:tabs>
          <w:tab w:val="clear" w:pos="4819"/>
          <w:tab w:val="clear" w:pos="9638"/>
        </w:tabs>
        <w:jc w:val="both"/>
        <w:rPr>
          <w:b/>
          <w:color w:val="0070C0"/>
          <w:sz w:val="22"/>
          <w:szCs w:val="22"/>
          <w:lang w:val="it-IT"/>
        </w:rPr>
      </w:pPr>
    </w:p>
    <w:p w:rsidR="00857C52" w:rsidRDefault="00857C52" w:rsidP="00270DFA">
      <w:pPr>
        <w:pStyle w:val="Intestazione"/>
        <w:tabs>
          <w:tab w:val="clear" w:pos="4819"/>
          <w:tab w:val="clear" w:pos="9638"/>
        </w:tabs>
        <w:jc w:val="both"/>
        <w:rPr>
          <w:b/>
          <w:color w:val="0070C0"/>
          <w:sz w:val="22"/>
          <w:szCs w:val="22"/>
          <w:lang w:val="it-IT"/>
        </w:rPr>
      </w:pPr>
    </w:p>
    <w:p w:rsidR="006905BD" w:rsidRDefault="006905BD" w:rsidP="006905BD">
      <w:pPr>
        <w:jc w:val="both"/>
        <w:rPr>
          <w:color w:val="0070C0"/>
          <w:sz w:val="24"/>
          <w:szCs w:val="24"/>
          <w:lang w:val="it-IT"/>
        </w:rPr>
      </w:pPr>
      <w:r>
        <w:rPr>
          <w:color w:val="0070C0"/>
          <w:sz w:val="24"/>
          <w:szCs w:val="24"/>
          <w:lang w:val="it-IT"/>
        </w:rPr>
        <w:lastRenderedPageBreak/>
        <w:t>Sono ammess</w:t>
      </w:r>
      <w:r w:rsidR="00852E2F">
        <w:rPr>
          <w:color w:val="0070C0"/>
          <w:sz w:val="24"/>
          <w:szCs w:val="24"/>
          <w:lang w:val="it-IT"/>
        </w:rPr>
        <w:t>e riduzioni delle tracce</w:t>
      </w:r>
      <w:r>
        <w:rPr>
          <w:color w:val="0070C0"/>
          <w:sz w:val="24"/>
          <w:szCs w:val="24"/>
          <w:lang w:val="it-IT"/>
        </w:rPr>
        <w:t xml:space="preserve"> di rame </w:t>
      </w:r>
      <w:r w:rsidR="00852E2F">
        <w:rPr>
          <w:color w:val="0070C0"/>
          <w:sz w:val="24"/>
          <w:szCs w:val="24"/>
          <w:lang w:val="it-IT"/>
        </w:rPr>
        <w:t xml:space="preserve">entro la misura del 20% rispetto alla dimensione nominale (come da </w:t>
      </w:r>
      <w:r>
        <w:rPr>
          <w:color w:val="0070C0"/>
          <w:sz w:val="24"/>
          <w:szCs w:val="24"/>
          <w:lang w:val="it-IT"/>
        </w:rPr>
        <w:t>IPC-A-600G</w:t>
      </w:r>
      <w:r w:rsidR="00852E2F">
        <w:rPr>
          <w:color w:val="0070C0"/>
          <w:sz w:val="24"/>
          <w:szCs w:val="24"/>
          <w:lang w:val="it-IT"/>
        </w:rPr>
        <w:t>)</w:t>
      </w:r>
      <w:r>
        <w:rPr>
          <w:color w:val="0070C0"/>
          <w:sz w:val="24"/>
          <w:szCs w:val="24"/>
          <w:lang w:val="it-IT"/>
        </w:rPr>
        <w:t>.</w:t>
      </w:r>
    </w:p>
    <w:p w:rsidR="006905BD" w:rsidRDefault="00852E2F" w:rsidP="006905BD">
      <w:pPr>
        <w:jc w:val="both"/>
        <w:rPr>
          <w:color w:val="0070C0"/>
          <w:sz w:val="24"/>
          <w:szCs w:val="24"/>
          <w:lang w:val="it-IT"/>
        </w:rPr>
      </w:pPr>
      <w:r>
        <w:rPr>
          <w:noProof/>
          <w:color w:val="0070C0"/>
          <w:sz w:val="24"/>
          <w:szCs w:val="24"/>
          <w:lang w:val="it-IT" w:eastAsia="it-IT" w:bidi="ar-SA"/>
        </w:rPr>
        <w:drawing>
          <wp:inline distT="0" distB="0" distL="0" distR="0">
            <wp:extent cx="2314575" cy="1466272"/>
            <wp:effectExtent l="19050" t="0" r="9525" b="0"/>
            <wp:docPr id="11" name="Immagine 10" descr="Incisione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sione_ok.JPG"/>
                    <pic:cNvPicPr/>
                  </pic:nvPicPr>
                  <pic:blipFill>
                    <a:blip r:embed="rId17"/>
                    <a:stretch>
                      <a:fillRect/>
                    </a:stretch>
                  </pic:blipFill>
                  <pic:spPr>
                    <a:xfrm>
                      <a:off x="0" y="0"/>
                      <a:ext cx="2314575" cy="1466272"/>
                    </a:xfrm>
                    <a:prstGeom prst="rect">
                      <a:avLst/>
                    </a:prstGeom>
                  </pic:spPr>
                </pic:pic>
              </a:graphicData>
            </a:graphic>
          </wp:inline>
        </w:drawing>
      </w:r>
      <w:r>
        <w:rPr>
          <w:color w:val="0070C0"/>
          <w:sz w:val="24"/>
          <w:szCs w:val="24"/>
          <w:lang w:val="it-IT"/>
        </w:rPr>
        <w:t xml:space="preserve">   </w:t>
      </w:r>
      <w:r>
        <w:rPr>
          <w:noProof/>
          <w:color w:val="0070C0"/>
          <w:sz w:val="24"/>
          <w:szCs w:val="24"/>
          <w:lang w:val="it-IT" w:eastAsia="it-IT" w:bidi="ar-SA"/>
        </w:rPr>
        <w:drawing>
          <wp:inline distT="0" distB="0" distL="0" distR="0">
            <wp:extent cx="2434781" cy="1466735"/>
            <wp:effectExtent l="19050" t="0" r="3619" b="0"/>
            <wp:docPr id="12" name="Immagine 11" descr="Incisione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sione_no.JPG"/>
                    <pic:cNvPicPr/>
                  </pic:nvPicPr>
                  <pic:blipFill>
                    <a:blip r:embed="rId18"/>
                    <a:stretch>
                      <a:fillRect/>
                    </a:stretch>
                  </pic:blipFill>
                  <pic:spPr>
                    <a:xfrm>
                      <a:off x="0" y="0"/>
                      <a:ext cx="2434981" cy="1466856"/>
                    </a:xfrm>
                    <a:prstGeom prst="rect">
                      <a:avLst/>
                    </a:prstGeom>
                  </pic:spPr>
                </pic:pic>
              </a:graphicData>
            </a:graphic>
          </wp:inline>
        </w:drawing>
      </w:r>
    </w:p>
    <w:p w:rsidR="00852E2F" w:rsidRDefault="00852E2F" w:rsidP="006905BD">
      <w:pPr>
        <w:jc w:val="both"/>
        <w:rPr>
          <w:color w:val="0070C0"/>
          <w:sz w:val="24"/>
          <w:szCs w:val="24"/>
          <w:lang w:val="it-IT"/>
        </w:rPr>
      </w:pPr>
      <w:r>
        <w:rPr>
          <w:color w:val="0070C0"/>
          <w:sz w:val="24"/>
          <w:szCs w:val="24"/>
          <w:lang w:val="it-IT"/>
        </w:rPr>
        <w:t xml:space="preserve">  Incisione corretta (Classe 2, 3)          Incisione non accettabile</w:t>
      </w:r>
    </w:p>
    <w:p w:rsidR="00852E2F" w:rsidRDefault="00852E2F" w:rsidP="006905BD">
      <w:pPr>
        <w:jc w:val="both"/>
        <w:rPr>
          <w:color w:val="0070C0"/>
          <w:sz w:val="24"/>
          <w:szCs w:val="24"/>
          <w:lang w:val="it-IT"/>
        </w:rPr>
      </w:pPr>
    </w:p>
    <w:p w:rsidR="00852E2F" w:rsidRDefault="00852E2F" w:rsidP="006905BD">
      <w:pPr>
        <w:jc w:val="both"/>
        <w:rPr>
          <w:color w:val="0070C0"/>
          <w:sz w:val="24"/>
          <w:szCs w:val="24"/>
          <w:lang w:val="it-IT"/>
        </w:rPr>
      </w:pPr>
      <w:r>
        <w:rPr>
          <w:color w:val="0070C0"/>
          <w:sz w:val="24"/>
          <w:szCs w:val="24"/>
          <w:lang w:val="it-IT"/>
        </w:rPr>
        <w:t>Sono ammessi allargamenti delle tracce di rame purchè inferiori ai 2/3 rispetto alla dimensione nominale delle tracce stesse e rispettino l'isolamento previsto.</w:t>
      </w:r>
    </w:p>
    <w:p w:rsidR="00270DFA" w:rsidRPr="00852E2F" w:rsidRDefault="00270DFA" w:rsidP="00270DFA">
      <w:pPr>
        <w:pStyle w:val="Intestazione"/>
        <w:tabs>
          <w:tab w:val="clear" w:pos="4819"/>
          <w:tab w:val="clear" w:pos="9638"/>
        </w:tabs>
        <w:jc w:val="both"/>
        <w:rPr>
          <w:color w:val="FF0000"/>
          <w:sz w:val="24"/>
          <w:szCs w:val="24"/>
          <w:lang w:val="it-IT"/>
        </w:rPr>
      </w:pPr>
      <w:bookmarkStart w:id="49" w:name="Tolleranze_riporti_galvanici"/>
      <w:r w:rsidRPr="00852E2F">
        <w:rPr>
          <w:b/>
          <w:color w:val="FF0000"/>
          <w:sz w:val="22"/>
          <w:szCs w:val="22"/>
          <w:lang w:val="it-IT"/>
        </w:rPr>
        <w:t>3.3</w:t>
      </w:r>
      <w:r w:rsidRPr="00852E2F">
        <w:rPr>
          <w:b/>
          <w:color w:val="FF0000"/>
          <w:sz w:val="22"/>
          <w:szCs w:val="22"/>
          <w:lang w:val="it-IT"/>
        </w:rPr>
        <w:tab/>
      </w:r>
      <w:r w:rsidRPr="00852E2F">
        <w:rPr>
          <w:color w:val="FF0000"/>
          <w:sz w:val="24"/>
          <w:szCs w:val="24"/>
          <w:lang w:val="it-IT"/>
        </w:rPr>
        <w:t>TOLLERANZE RIPORTI GALVANICI O CHIMICI</w:t>
      </w:r>
    </w:p>
    <w:bookmarkEnd w:id="49"/>
    <w:p w:rsidR="00852E2F" w:rsidRDefault="00857C52" w:rsidP="00852E2F">
      <w:pPr>
        <w:jc w:val="both"/>
        <w:rPr>
          <w:color w:val="0070C0"/>
          <w:sz w:val="24"/>
          <w:szCs w:val="24"/>
          <w:lang w:val="it-IT"/>
        </w:rPr>
      </w:pPr>
      <w:r>
        <w:rPr>
          <w:color w:val="0070C0"/>
          <w:sz w:val="24"/>
          <w:szCs w:val="24"/>
          <w:lang w:val="it-IT"/>
        </w:rPr>
        <w:t>La tabella sotto, indica</w:t>
      </w:r>
      <w:r w:rsidR="00852E2F">
        <w:rPr>
          <w:color w:val="0070C0"/>
          <w:sz w:val="24"/>
          <w:szCs w:val="24"/>
          <w:lang w:val="it-IT"/>
        </w:rPr>
        <w:t xml:space="preserve"> il riporto di rame minimo depositato in galvanica</w:t>
      </w:r>
      <w:r>
        <w:rPr>
          <w:color w:val="0070C0"/>
          <w:sz w:val="24"/>
          <w:szCs w:val="24"/>
          <w:lang w:val="it-IT"/>
        </w:rPr>
        <w:t xml:space="preserve"> mentre quella successiva, il riassunto di tutti gli spessori del rame di base (con la riduzione iniziale) con relativi spessori dopo il riporto galvanico. </w:t>
      </w:r>
    </w:p>
    <w:tbl>
      <w:tblPr>
        <w:tblStyle w:val="Grigliatabella"/>
        <w:tblW w:w="0" w:type="auto"/>
        <w:tblInd w:w="108" w:type="dxa"/>
        <w:tblLook w:val="04A0"/>
      </w:tblPr>
      <w:tblGrid>
        <w:gridCol w:w="4111"/>
        <w:gridCol w:w="4961"/>
      </w:tblGrid>
      <w:tr w:rsidR="00852E2F" w:rsidRPr="009D301E" w:rsidTr="00502510">
        <w:trPr>
          <w:trHeight w:val="528"/>
        </w:trPr>
        <w:tc>
          <w:tcPr>
            <w:tcW w:w="9072" w:type="dxa"/>
            <w:gridSpan w:val="2"/>
            <w:shd w:val="clear" w:color="auto" w:fill="548DD4" w:themeFill="text2" w:themeFillTint="99"/>
            <w:vAlign w:val="center"/>
          </w:tcPr>
          <w:p w:rsidR="00852E2F" w:rsidRPr="0002764E" w:rsidRDefault="00852E2F" w:rsidP="00852E2F">
            <w:pPr>
              <w:jc w:val="center"/>
              <w:rPr>
                <w:color w:val="FFFFFF" w:themeColor="background1"/>
                <w:sz w:val="26"/>
                <w:szCs w:val="26"/>
                <w:lang w:val="it-IT"/>
              </w:rPr>
            </w:pPr>
            <w:r>
              <w:rPr>
                <w:color w:val="FFFFFF" w:themeColor="background1"/>
                <w:sz w:val="26"/>
                <w:szCs w:val="26"/>
                <w:lang w:val="it-IT"/>
              </w:rPr>
              <w:t>DEPOSITO DI RAME MINIMO NEI FORI</w:t>
            </w:r>
          </w:p>
        </w:tc>
      </w:tr>
      <w:tr w:rsidR="00852E2F" w:rsidTr="00502510">
        <w:trPr>
          <w:trHeight w:val="510"/>
        </w:trPr>
        <w:tc>
          <w:tcPr>
            <w:tcW w:w="4111" w:type="dxa"/>
            <w:vAlign w:val="center"/>
          </w:tcPr>
          <w:p w:rsidR="00852E2F" w:rsidRDefault="00852E2F" w:rsidP="00502510">
            <w:pPr>
              <w:rPr>
                <w:color w:val="0070C0"/>
                <w:sz w:val="24"/>
                <w:szCs w:val="24"/>
                <w:lang w:val="it-IT"/>
              </w:rPr>
            </w:pPr>
            <w:r>
              <w:rPr>
                <w:color w:val="0070C0"/>
                <w:sz w:val="24"/>
                <w:szCs w:val="24"/>
                <w:lang w:val="it-IT"/>
              </w:rPr>
              <w:t>IPC CLASSE 2</w:t>
            </w:r>
          </w:p>
        </w:tc>
        <w:tc>
          <w:tcPr>
            <w:tcW w:w="4961" w:type="dxa"/>
            <w:vAlign w:val="center"/>
          </w:tcPr>
          <w:p w:rsidR="00852E2F" w:rsidRDefault="00852E2F" w:rsidP="00502510">
            <w:pPr>
              <w:rPr>
                <w:color w:val="0070C0"/>
                <w:sz w:val="24"/>
                <w:szCs w:val="24"/>
                <w:lang w:val="it-IT"/>
              </w:rPr>
            </w:pPr>
            <w:r>
              <w:rPr>
                <w:color w:val="0070C0"/>
                <w:sz w:val="24"/>
                <w:szCs w:val="24"/>
                <w:lang w:val="it-IT"/>
              </w:rPr>
              <w:t>20um (-10%)</w:t>
            </w:r>
          </w:p>
        </w:tc>
      </w:tr>
      <w:tr w:rsidR="00852E2F" w:rsidTr="00502510">
        <w:trPr>
          <w:trHeight w:val="510"/>
        </w:trPr>
        <w:tc>
          <w:tcPr>
            <w:tcW w:w="4111" w:type="dxa"/>
            <w:vAlign w:val="center"/>
          </w:tcPr>
          <w:p w:rsidR="00852E2F" w:rsidRDefault="00852E2F" w:rsidP="00502510">
            <w:pPr>
              <w:rPr>
                <w:color w:val="0070C0"/>
                <w:sz w:val="24"/>
                <w:szCs w:val="24"/>
                <w:lang w:val="it-IT"/>
              </w:rPr>
            </w:pPr>
            <w:r>
              <w:rPr>
                <w:color w:val="0070C0"/>
                <w:sz w:val="24"/>
                <w:szCs w:val="24"/>
                <w:lang w:val="it-IT"/>
              </w:rPr>
              <w:t>IPC CLASSE 3</w:t>
            </w:r>
          </w:p>
        </w:tc>
        <w:tc>
          <w:tcPr>
            <w:tcW w:w="4961" w:type="dxa"/>
            <w:vAlign w:val="center"/>
          </w:tcPr>
          <w:p w:rsidR="00852E2F" w:rsidRDefault="00852E2F" w:rsidP="00502510">
            <w:pPr>
              <w:rPr>
                <w:color w:val="0070C0"/>
                <w:sz w:val="24"/>
                <w:szCs w:val="24"/>
                <w:lang w:val="it-IT"/>
              </w:rPr>
            </w:pPr>
            <w:r>
              <w:rPr>
                <w:color w:val="0070C0"/>
                <w:sz w:val="24"/>
                <w:szCs w:val="24"/>
                <w:lang w:val="it-IT"/>
              </w:rPr>
              <w:t>25um (-10%)</w:t>
            </w:r>
          </w:p>
        </w:tc>
      </w:tr>
    </w:tbl>
    <w:p w:rsidR="00852E2F" w:rsidRDefault="00852E2F" w:rsidP="00852E2F">
      <w:pPr>
        <w:jc w:val="both"/>
        <w:rPr>
          <w:color w:val="0070C0"/>
          <w:sz w:val="24"/>
          <w:szCs w:val="24"/>
          <w:lang w:val="it-IT"/>
        </w:rPr>
      </w:pPr>
    </w:p>
    <w:tbl>
      <w:tblPr>
        <w:tblStyle w:val="Grigliatabella"/>
        <w:tblW w:w="0" w:type="auto"/>
        <w:tblInd w:w="108" w:type="dxa"/>
        <w:tblLayout w:type="fixed"/>
        <w:tblLook w:val="04A0"/>
      </w:tblPr>
      <w:tblGrid>
        <w:gridCol w:w="2127"/>
        <w:gridCol w:w="1984"/>
        <w:gridCol w:w="2410"/>
        <w:gridCol w:w="2551"/>
      </w:tblGrid>
      <w:tr w:rsidR="00857C52" w:rsidRPr="009D301E" w:rsidTr="00857C52">
        <w:trPr>
          <w:trHeight w:val="528"/>
        </w:trPr>
        <w:tc>
          <w:tcPr>
            <w:tcW w:w="9072" w:type="dxa"/>
            <w:gridSpan w:val="4"/>
            <w:shd w:val="clear" w:color="auto" w:fill="548DD4" w:themeFill="text2" w:themeFillTint="99"/>
            <w:vAlign w:val="center"/>
          </w:tcPr>
          <w:p w:rsidR="00857C52" w:rsidRPr="0002764E" w:rsidRDefault="00857C52" w:rsidP="00857C52">
            <w:pPr>
              <w:jc w:val="center"/>
              <w:rPr>
                <w:color w:val="FFFFFF" w:themeColor="background1"/>
                <w:sz w:val="26"/>
                <w:szCs w:val="26"/>
                <w:lang w:val="it-IT"/>
              </w:rPr>
            </w:pPr>
            <w:r>
              <w:rPr>
                <w:color w:val="FFFFFF" w:themeColor="background1"/>
                <w:sz w:val="26"/>
                <w:szCs w:val="26"/>
                <w:lang w:val="it-IT"/>
              </w:rPr>
              <w:t>SPESSORE CONDUTTORI ESTERNI DOPO IL PLATING</w:t>
            </w:r>
          </w:p>
        </w:tc>
      </w:tr>
      <w:tr w:rsidR="00857C52" w:rsidRPr="00857C52" w:rsidTr="00857C52">
        <w:trPr>
          <w:trHeight w:val="528"/>
        </w:trPr>
        <w:tc>
          <w:tcPr>
            <w:tcW w:w="2127" w:type="dxa"/>
            <w:shd w:val="clear" w:color="auto" w:fill="548DD4" w:themeFill="text2" w:themeFillTint="99"/>
            <w:vAlign w:val="center"/>
          </w:tcPr>
          <w:p w:rsidR="00857C52" w:rsidRPr="00857C52" w:rsidRDefault="00857C52" w:rsidP="00857C52">
            <w:pPr>
              <w:jc w:val="both"/>
              <w:rPr>
                <w:color w:val="FFFFFF" w:themeColor="background1"/>
                <w:lang w:val="it-IT"/>
              </w:rPr>
            </w:pPr>
            <w:r w:rsidRPr="00857C52">
              <w:rPr>
                <w:color w:val="FFFFFF" w:themeColor="background1"/>
                <w:lang w:val="it-IT"/>
              </w:rPr>
              <w:t>Cu base</w:t>
            </w:r>
          </w:p>
        </w:tc>
        <w:tc>
          <w:tcPr>
            <w:tcW w:w="1984" w:type="dxa"/>
            <w:shd w:val="clear" w:color="auto" w:fill="548DD4" w:themeFill="text2" w:themeFillTint="99"/>
            <w:vAlign w:val="center"/>
          </w:tcPr>
          <w:p w:rsidR="00857C52" w:rsidRPr="00857C52" w:rsidRDefault="00857C52" w:rsidP="00857C52">
            <w:pPr>
              <w:jc w:val="center"/>
              <w:rPr>
                <w:color w:val="FFFFFF" w:themeColor="background1"/>
                <w:lang w:val="it-IT"/>
              </w:rPr>
            </w:pPr>
            <w:r w:rsidRPr="00857C52">
              <w:rPr>
                <w:color w:val="FFFFFF" w:themeColor="background1"/>
                <w:lang w:val="it-IT"/>
              </w:rPr>
              <w:t>10% reduction</w:t>
            </w:r>
          </w:p>
        </w:tc>
        <w:tc>
          <w:tcPr>
            <w:tcW w:w="2410" w:type="dxa"/>
            <w:shd w:val="clear" w:color="auto" w:fill="548DD4" w:themeFill="text2" w:themeFillTint="99"/>
            <w:vAlign w:val="center"/>
          </w:tcPr>
          <w:p w:rsidR="00857C52" w:rsidRPr="00857C52" w:rsidRDefault="00857C52" w:rsidP="00857C52">
            <w:pPr>
              <w:jc w:val="both"/>
              <w:rPr>
                <w:color w:val="FFFFFF" w:themeColor="background1"/>
                <w:lang w:val="it-IT"/>
              </w:rPr>
            </w:pPr>
            <w:r>
              <w:rPr>
                <w:color w:val="FFFFFF" w:themeColor="background1"/>
                <w:lang w:val="it-IT"/>
              </w:rPr>
              <w:t>After plating (Class 2)</w:t>
            </w:r>
          </w:p>
        </w:tc>
        <w:tc>
          <w:tcPr>
            <w:tcW w:w="2551" w:type="dxa"/>
            <w:shd w:val="clear" w:color="auto" w:fill="548DD4" w:themeFill="text2" w:themeFillTint="99"/>
            <w:vAlign w:val="center"/>
          </w:tcPr>
          <w:p w:rsidR="00857C52" w:rsidRPr="00857C52" w:rsidRDefault="00857C52" w:rsidP="00857C52">
            <w:pPr>
              <w:jc w:val="both"/>
              <w:rPr>
                <w:color w:val="FFFFFF" w:themeColor="background1"/>
                <w:lang w:val="it-IT"/>
              </w:rPr>
            </w:pPr>
            <w:r>
              <w:rPr>
                <w:color w:val="FFFFFF" w:themeColor="background1"/>
                <w:lang w:val="it-IT"/>
              </w:rPr>
              <w:t>After plating (Class 3)</w:t>
            </w:r>
          </w:p>
        </w:tc>
      </w:tr>
      <w:tr w:rsidR="00857C52" w:rsidRPr="00857C52" w:rsidTr="00857C52">
        <w:trPr>
          <w:trHeight w:val="510"/>
        </w:trPr>
        <w:tc>
          <w:tcPr>
            <w:tcW w:w="2127" w:type="dxa"/>
            <w:vAlign w:val="center"/>
          </w:tcPr>
          <w:p w:rsidR="00857C52" w:rsidRPr="00857C52" w:rsidRDefault="00857C52" w:rsidP="00857C52">
            <w:pPr>
              <w:rPr>
                <w:color w:val="0070C0"/>
                <w:sz w:val="24"/>
                <w:szCs w:val="24"/>
                <w:lang w:val="it-IT"/>
              </w:rPr>
            </w:pPr>
            <w:r w:rsidRPr="00857C52">
              <w:rPr>
                <w:color w:val="0070C0"/>
                <w:sz w:val="24"/>
                <w:szCs w:val="24"/>
                <w:lang w:val="it-IT"/>
              </w:rPr>
              <w:t>0,5oz (17,2um)</w:t>
            </w:r>
          </w:p>
        </w:tc>
        <w:tc>
          <w:tcPr>
            <w:tcW w:w="1984" w:type="dxa"/>
            <w:vAlign w:val="center"/>
          </w:tcPr>
          <w:p w:rsidR="00857C52" w:rsidRPr="00857C52" w:rsidRDefault="00857C52" w:rsidP="00857C52">
            <w:pPr>
              <w:jc w:val="center"/>
              <w:rPr>
                <w:color w:val="0070C0"/>
                <w:sz w:val="24"/>
                <w:szCs w:val="24"/>
                <w:lang w:val="it-IT"/>
              </w:rPr>
            </w:pPr>
            <w:r w:rsidRPr="00857C52">
              <w:rPr>
                <w:color w:val="0070C0"/>
                <w:sz w:val="24"/>
                <w:szCs w:val="24"/>
                <w:lang w:val="it-IT"/>
              </w:rPr>
              <w:t>15,4um</w:t>
            </w:r>
          </w:p>
        </w:tc>
        <w:tc>
          <w:tcPr>
            <w:tcW w:w="2410" w:type="dxa"/>
            <w:vAlign w:val="center"/>
          </w:tcPr>
          <w:p w:rsidR="00857C52" w:rsidRPr="00857C52" w:rsidRDefault="00857C52" w:rsidP="00857C52">
            <w:pPr>
              <w:rPr>
                <w:color w:val="0070C0"/>
                <w:sz w:val="24"/>
                <w:szCs w:val="24"/>
                <w:lang w:val="it-IT"/>
              </w:rPr>
            </w:pPr>
            <w:r w:rsidRPr="00857C52">
              <w:rPr>
                <w:color w:val="0070C0"/>
                <w:sz w:val="24"/>
                <w:szCs w:val="24"/>
                <w:lang w:val="it-IT"/>
              </w:rPr>
              <w:t>35,4um</w:t>
            </w:r>
          </w:p>
        </w:tc>
        <w:tc>
          <w:tcPr>
            <w:tcW w:w="2551" w:type="dxa"/>
            <w:vAlign w:val="center"/>
          </w:tcPr>
          <w:p w:rsidR="00857C52" w:rsidRPr="00857C52" w:rsidRDefault="00857C52" w:rsidP="00857C52">
            <w:pPr>
              <w:rPr>
                <w:color w:val="0070C0"/>
                <w:sz w:val="24"/>
                <w:szCs w:val="24"/>
                <w:lang w:val="it-IT"/>
              </w:rPr>
            </w:pPr>
            <w:r w:rsidRPr="00857C52">
              <w:rPr>
                <w:color w:val="0070C0"/>
                <w:sz w:val="24"/>
                <w:szCs w:val="24"/>
                <w:lang w:val="it-IT"/>
              </w:rPr>
              <w:t>40,4um</w:t>
            </w:r>
          </w:p>
        </w:tc>
      </w:tr>
      <w:tr w:rsidR="00857C52" w:rsidRPr="00857C52" w:rsidTr="00857C52">
        <w:trPr>
          <w:trHeight w:val="510"/>
        </w:trPr>
        <w:tc>
          <w:tcPr>
            <w:tcW w:w="2127" w:type="dxa"/>
            <w:vAlign w:val="center"/>
          </w:tcPr>
          <w:p w:rsidR="00857C52" w:rsidRPr="00857C52" w:rsidRDefault="00857C52" w:rsidP="00857C52">
            <w:pPr>
              <w:rPr>
                <w:color w:val="0070C0"/>
                <w:sz w:val="24"/>
                <w:szCs w:val="24"/>
                <w:lang w:val="it-IT"/>
              </w:rPr>
            </w:pPr>
            <w:r w:rsidRPr="00857C52">
              <w:rPr>
                <w:color w:val="0070C0"/>
                <w:sz w:val="24"/>
                <w:szCs w:val="24"/>
                <w:lang w:val="it-IT"/>
              </w:rPr>
              <w:t>1oz (34,4um)</w:t>
            </w:r>
          </w:p>
        </w:tc>
        <w:tc>
          <w:tcPr>
            <w:tcW w:w="1984" w:type="dxa"/>
            <w:vAlign w:val="center"/>
          </w:tcPr>
          <w:p w:rsidR="00857C52" w:rsidRPr="00857C52" w:rsidRDefault="00857C52" w:rsidP="00857C52">
            <w:pPr>
              <w:jc w:val="center"/>
              <w:rPr>
                <w:color w:val="0070C0"/>
                <w:sz w:val="24"/>
                <w:szCs w:val="24"/>
                <w:lang w:val="it-IT"/>
              </w:rPr>
            </w:pPr>
            <w:r w:rsidRPr="00857C52">
              <w:rPr>
                <w:color w:val="0070C0"/>
                <w:sz w:val="24"/>
                <w:szCs w:val="24"/>
                <w:lang w:val="it-IT"/>
              </w:rPr>
              <w:t>30,9um</w:t>
            </w:r>
          </w:p>
        </w:tc>
        <w:tc>
          <w:tcPr>
            <w:tcW w:w="2410" w:type="dxa"/>
            <w:vAlign w:val="center"/>
          </w:tcPr>
          <w:p w:rsidR="00857C52" w:rsidRPr="00857C52" w:rsidRDefault="00857C52" w:rsidP="00857C52">
            <w:pPr>
              <w:rPr>
                <w:color w:val="0070C0"/>
                <w:sz w:val="24"/>
                <w:szCs w:val="24"/>
                <w:lang w:val="it-IT"/>
              </w:rPr>
            </w:pPr>
            <w:r w:rsidRPr="00857C52">
              <w:rPr>
                <w:color w:val="0070C0"/>
                <w:sz w:val="24"/>
                <w:szCs w:val="24"/>
                <w:lang w:val="it-IT"/>
              </w:rPr>
              <w:t>50,9um</w:t>
            </w:r>
          </w:p>
        </w:tc>
        <w:tc>
          <w:tcPr>
            <w:tcW w:w="2551" w:type="dxa"/>
            <w:vAlign w:val="center"/>
          </w:tcPr>
          <w:p w:rsidR="00857C52" w:rsidRPr="00857C52" w:rsidRDefault="00857C52" w:rsidP="00857C52">
            <w:pPr>
              <w:rPr>
                <w:color w:val="0070C0"/>
                <w:sz w:val="24"/>
                <w:szCs w:val="24"/>
                <w:lang w:val="it-IT"/>
              </w:rPr>
            </w:pPr>
            <w:r w:rsidRPr="00857C52">
              <w:rPr>
                <w:color w:val="0070C0"/>
                <w:sz w:val="24"/>
                <w:szCs w:val="24"/>
                <w:lang w:val="it-IT"/>
              </w:rPr>
              <w:t>55,9um</w:t>
            </w:r>
          </w:p>
        </w:tc>
      </w:tr>
      <w:tr w:rsidR="00857C52" w:rsidTr="00857C52">
        <w:trPr>
          <w:trHeight w:val="510"/>
        </w:trPr>
        <w:tc>
          <w:tcPr>
            <w:tcW w:w="2127" w:type="dxa"/>
            <w:vAlign w:val="center"/>
          </w:tcPr>
          <w:p w:rsidR="00857C52" w:rsidRDefault="00857C52" w:rsidP="00857C52">
            <w:r>
              <w:rPr>
                <w:color w:val="0070C0"/>
                <w:sz w:val="24"/>
                <w:szCs w:val="24"/>
                <w:lang w:val="it-IT"/>
              </w:rPr>
              <w:t>2oz</w:t>
            </w:r>
            <w:r w:rsidRPr="00954516">
              <w:rPr>
                <w:color w:val="0070C0"/>
                <w:sz w:val="24"/>
                <w:szCs w:val="24"/>
                <w:lang w:val="it-IT"/>
              </w:rPr>
              <w:t xml:space="preserve"> </w:t>
            </w:r>
            <w:r>
              <w:rPr>
                <w:color w:val="0070C0"/>
                <w:sz w:val="24"/>
                <w:szCs w:val="24"/>
                <w:lang w:val="it-IT"/>
              </w:rPr>
              <w:t>68</w:t>
            </w:r>
            <w:r w:rsidRPr="00954516">
              <w:rPr>
                <w:color w:val="0070C0"/>
                <w:sz w:val="24"/>
                <w:szCs w:val="24"/>
                <w:lang w:val="it-IT"/>
              </w:rPr>
              <w:t>,</w:t>
            </w:r>
            <w:r>
              <w:rPr>
                <w:color w:val="0070C0"/>
                <w:sz w:val="24"/>
                <w:szCs w:val="24"/>
                <w:lang w:val="it-IT"/>
              </w:rPr>
              <w:t>6</w:t>
            </w:r>
            <w:r w:rsidRPr="00954516">
              <w:rPr>
                <w:color w:val="0070C0"/>
                <w:sz w:val="24"/>
                <w:szCs w:val="24"/>
                <w:lang w:val="it-IT"/>
              </w:rPr>
              <w:t>um</w:t>
            </w:r>
          </w:p>
        </w:tc>
        <w:tc>
          <w:tcPr>
            <w:tcW w:w="1984" w:type="dxa"/>
            <w:vAlign w:val="center"/>
          </w:tcPr>
          <w:p w:rsidR="00857C52" w:rsidRDefault="00857C52" w:rsidP="00857C52">
            <w:pPr>
              <w:jc w:val="center"/>
              <w:rPr>
                <w:color w:val="0070C0"/>
                <w:sz w:val="24"/>
                <w:szCs w:val="24"/>
                <w:lang w:val="it-IT"/>
              </w:rPr>
            </w:pPr>
            <w:r>
              <w:rPr>
                <w:color w:val="0070C0"/>
                <w:sz w:val="24"/>
                <w:szCs w:val="24"/>
                <w:lang w:val="it-IT"/>
              </w:rPr>
              <w:t>61,7um</w:t>
            </w:r>
          </w:p>
        </w:tc>
        <w:tc>
          <w:tcPr>
            <w:tcW w:w="2410" w:type="dxa"/>
            <w:vAlign w:val="center"/>
          </w:tcPr>
          <w:p w:rsidR="00857C52" w:rsidRDefault="00857C52" w:rsidP="00857C52">
            <w:pPr>
              <w:rPr>
                <w:color w:val="0070C0"/>
                <w:sz w:val="24"/>
                <w:szCs w:val="24"/>
                <w:lang w:val="it-IT"/>
              </w:rPr>
            </w:pPr>
            <w:r>
              <w:rPr>
                <w:color w:val="0070C0"/>
                <w:sz w:val="24"/>
                <w:szCs w:val="24"/>
                <w:lang w:val="it-IT"/>
              </w:rPr>
              <w:t>81,7um</w:t>
            </w:r>
          </w:p>
        </w:tc>
        <w:tc>
          <w:tcPr>
            <w:tcW w:w="2551" w:type="dxa"/>
            <w:vAlign w:val="center"/>
          </w:tcPr>
          <w:p w:rsidR="00857C52" w:rsidRDefault="00857C52" w:rsidP="00857C52">
            <w:pPr>
              <w:rPr>
                <w:color w:val="0070C0"/>
                <w:sz w:val="24"/>
                <w:szCs w:val="24"/>
                <w:lang w:val="it-IT"/>
              </w:rPr>
            </w:pPr>
            <w:r>
              <w:rPr>
                <w:color w:val="0070C0"/>
                <w:sz w:val="24"/>
                <w:szCs w:val="24"/>
                <w:lang w:val="it-IT"/>
              </w:rPr>
              <w:t>86,7um</w:t>
            </w:r>
          </w:p>
        </w:tc>
      </w:tr>
      <w:tr w:rsidR="00857C52" w:rsidTr="00857C52">
        <w:trPr>
          <w:trHeight w:val="510"/>
        </w:trPr>
        <w:tc>
          <w:tcPr>
            <w:tcW w:w="2127" w:type="dxa"/>
            <w:vAlign w:val="center"/>
          </w:tcPr>
          <w:p w:rsidR="00857C52" w:rsidRDefault="00857C52" w:rsidP="00857C52">
            <w:r>
              <w:rPr>
                <w:color w:val="0070C0"/>
                <w:sz w:val="24"/>
                <w:szCs w:val="24"/>
                <w:lang w:val="it-IT"/>
              </w:rPr>
              <w:t>3oz (</w:t>
            </w:r>
            <w:r w:rsidRPr="00954516">
              <w:rPr>
                <w:color w:val="0070C0"/>
                <w:sz w:val="24"/>
                <w:szCs w:val="24"/>
                <w:lang w:val="it-IT"/>
              </w:rPr>
              <w:t>1</w:t>
            </w:r>
            <w:r>
              <w:rPr>
                <w:color w:val="0070C0"/>
                <w:sz w:val="24"/>
                <w:szCs w:val="24"/>
                <w:lang w:val="it-IT"/>
              </w:rPr>
              <w:t>02</w:t>
            </w:r>
            <w:r w:rsidRPr="00954516">
              <w:rPr>
                <w:color w:val="0070C0"/>
                <w:sz w:val="24"/>
                <w:szCs w:val="24"/>
                <w:lang w:val="it-IT"/>
              </w:rPr>
              <w:t>,</w:t>
            </w:r>
            <w:r>
              <w:rPr>
                <w:color w:val="0070C0"/>
                <w:sz w:val="24"/>
                <w:szCs w:val="24"/>
                <w:lang w:val="it-IT"/>
              </w:rPr>
              <w:t>9</w:t>
            </w:r>
            <w:r w:rsidRPr="00954516">
              <w:rPr>
                <w:color w:val="0070C0"/>
                <w:sz w:val="24"/>
                <w:szCs w:val="24"/>
                <w:lang w:val="it-IT"/>
              </w:rPr>
              <w:t>um</w:t>
            </w:r>
            <w:r>
              <w:rPr>
                <w:color w:val="0070C0"/>
                <w:sz w:val="24"/>
                <w:szCs w:val="24"/>
                <w:lang w:val="it-IT"/>
              </w:rPr>
              <w:t>)</w:t>
            </w:r>
          </w:p>
        </w:tc>
        <w:tc>
          <w:tcPr>
            <w:tcW w:w="1984" w:type="dxa"/>
            <w:vAlign w:val="center"/>
          </w:tcPr>
          <w:p w:rsidR="00857C52" w:rsidRDefault="00857C52" w:rsidP="00857C52">
            <w:pPr>
              <w:jc w:val="center"/>
              <w:rPr>
                <w:color w:val="0070C0"/>
                <w:sz w:val="24"/>
                <w:szCs w:val="24"/>
                <w:lang w:val="it-IT"/>
              </w:rPr>
            </w:pPr>
            <w:r>
              <w:rPr>
                <w:color w:val="0070C0"/>
                <w:sz w:val="24"/>
                <w:szCs w:val="24"/>
                <w:lang w:val="it-IT"/>
              </w:rPr>
              <w:t>92,6um</w:t>
            </w:r>
          </w:p>
        </w:tc>
        <w:tc>
          <w:tcPr>
            <w:tcW w:w="2410" w:type="dxa"/>
            <w:vAlign w:val="center"/>
          </w:tcPr>
          <w:p w:rsidR="00857C52" w:rsidRDefault="00857C52" w:rsidP="00857C52">
            <w:pPr>
              <w:rPr>
                <w:color w:val="0070C0"/>
                <w:sz w:val="24"/>
                <w:szCs w:val="24"/>
                <w:lang w:val="it-IT"/>
              </w:rPr>
            </w:pPr>
            <w:r>
              <w:rPr>
                <w:color w:val="0070C0"/>
                <w:sz w:val="24"/>
                <w:szCs w:val="24"/>
                <w:lang w:val="it-IT"/>
              </w:rPr>
              <w:t>112,6um</w:t>
            </w:r>
          </w:p>
        </w:tc>
        <w:tc>
          <w:tcPr>
            <w:tcW w:w="2551" w:type="dxa"/>
            <w:vAlign w:val="center"/>
          </w:tcPr>
          <w:p w:rsidR="00857C52" w:rsidRDefault="00857C52" w:rsidP="00857C52">
            <w:pPr>
              <w:rPr>
                <w:color w:val="0070C0"/>
                <w:sz w:val="24"/>
                <w:szCs w:val="24"/>
                <w:lang w:val="it-IT"/>
              </w:rPr>
            </w:pPr>
            <w:r>
              <w:rPr>
                <w:color w:val="0070C0"/>
                <w:sz w:val="24"/>
                <w:szCs w:val="24"/>
                <w:lang w:val="it-IT"/>
              </w:rPr>
              <w:t>117,6um</w:t>
            </w:r>
          </w:p>
        </w:tc>
      </w:tr>
    </w:tbl>
    <w:p w:rsidR="00852E2F" w:rsidRDefault="00852E2F" w:rsidP="00852E2F">
      <w:pPr>
        <w:jc w:val="both"/>
        <w:rPr>
          <w:color w:val="0070C0"/>
          <w:sz w:val="24"/>
          <w:szCs w:val="24"/>
          <w:lang w:val="it-IT"/>
        </w:rPr>
      </w:pPr>
    </w:p>
    <w:p w:rsidR="00857C52" w:rsidRDefault="00857C52" w:rsidP="00852E2F">
      <w:pPr>
        <w:pStyle w:val="Intestazione"/>
        <w:tabs>
          <w:tab w:val="clear" w:pos="4819"/>
          <w:tab w:val="clear" w:pos="9638"/>
        </w:tabs>
        <w:rPr>
          <w:b/>
          <w:color w:val="FFFFFF" w:themeColor="background1"/>
          <w:sz w:val="36"/>
          <w:szCs w:val="36"/>
          <w:highlight w:val="darkGray"/>
          <w:lang w:val="it-IT"/>
        </w:rPr>
      </w:pPr>
    </w:p>
    <w:p w:rsidR="00852E2F" w:rsidRDefault="00852E2F" w:rsidP="00852E2F">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4</w:t>
      </w:r>
      <w:r w:rsidRPr="00056D68">
        <w:rPr>
          <w:b/>
          <w:color w:val="FFFFFF" w:themeColor="background1"/>
          <w:sz w:val="36"/>
          <w:szCs w:val="36"/>
          <w:highlight w:val="darkGray"/>
          <w:lang w:val="it-IT"/>
        </w:rPr>
        <w:tab/>
      </w:r>
      <w:r>
        <w:rPr>
          <w:b/>
          <w:color w:val="FFFFFF" w:themeColor="background1"/>
          <w:sz w:val="32"/>
          <w:szCs w:val="32"/>
          <w:highlight w:val="darkGray"/>
          <w:lang w:val="it-IT"/>
        </w:rPr>
        <w:t>TRATTAMENTI SUPERFICIALI</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460AD6" w:rsidRDefault="00D80316" w:rsidP="00852E2F">
      <w:pPr>
        <w:pStyle w:val="Intestazione"/>
        <w:tabs>
          <w:tab w:val="clear" w:pos="4819"/>
          <w:tab w:val="clear" w:pos="9638"/>
        </w:tabs>
        <w:rPr>
          <w:color w:val="0070C0"/>
          <w:sz w:val="24"/>
          <w:szCs w:val="24"/>
          <w:lang w:val="it-IT"/>
        </w:rPr>
      </w:pPr>
      <w:r>
        <w:rPr>
          <w:color w:val="0070C0"/>
          <w:sz w:val="24"/>
          <w:szCs w:val="24"/>
          <w:lang w:val="it-IT"/>
        </w:rPr>
        <w:t>Baselectron può effettuare nel proprio stabilimento finiture superficial</w:t>
      </w:r>
      <w:r w:rsidR="00151265">
        <w:rPr>
          <w:color w:val="0070C0"/>
          <w:sz w:val="24"/>
          <w:szCs w:val="24"/>
          <w:lang w:val="it-IT"/>
        </w:rPr>
        <w:t>i Hal Lead Free con lega SN100</w:t>
      </w:r>
      <w:r>
        <w:rPr>
          <w:color w:val="0070C0"/>
          <w:sz w:val="24"/>
          <w:szCs w:val="24"/>
          <w:lang w:val="it-IT"/>
        </w:rPr>
        <w:t>, Argento chimico con processo Sterling e OSP; le altre finiture indicate sotto, sono eseguite presso un service esterno.</w:t>
      </w:r>
    </w:p>
    <w:p w:rsidR="00D80316" w:rsidRDefault="00D80316" w:rsidP="00852E2F">
      <w:pPr>
        <w:pStyle w:val="Intestazione"/>
        <w:tabs>
          <w:tab w:val="clear" w:pos="4819"/>
          <w:tab w:val="clear" w:pos="9638"/>
        </w:tabs>
        <w:rPr>
          <w:color w:val="0070C0"/>
          <w:sz w:val="24"/>
          <w:szCs w:val="24"/>
          <w:lang w:val="it-IT"/>
        </w:rPr>
      </w:pPr>
      <w:r w:rsidRPr="00D80316">
        <w:rPr>
          <w:color w:val="0070C0"/>
          <w:sz w:val="24"/>
          <w:szCs w:val="24"/>
          <w:lang w:val="it-IT"/>
        </w:rPr>
        <w:t>E' opportuno ricordare che la qualità delle saldature, è influenzata in modo significativo dallo stato di conservazione dei PCB, infatti la presenza di umidità può originare problemi di outgassing, cattiva risalita, peggiore bagnabilità e aumento della dilatazione Z del laminato con conseguente rischio di rottura del colletto del foro.</w:t>
      </w:r>
    </w:p>
    <w:p w:rsidR="00C87DE9" w:rsidRPr="00D80316" w:rsidRDefault="00C87DE9" w:rsidP="00852E2F">
      <w:pPr>
        <w:pStyle w:val="Intestazione"/>
        <w:tabs>
          <w:tab w:val="clear" w:pos="4819"/>
          <w:tab w:val="clear" w:pos="9638"/>
        </w:tabs>
        <w:rPr>
          <w:color w:val="0070C0"/>
          <w:sz w:val="24"/>
          <w:szCs w:val="24"/>
          <w:lang w:val="it-IT"/>
        </w:rPr>
      </w:pPr>
    </w:p>
    <w:p w:rsidR="00460AD6" w:rsidRPr="00852E2F" w:rsidRDefault="00460AD6" w:rsidP="00460AD6">
      <w:pPr>
        <w:pStyle w:val="Intestazione"/>
        <w:tabs>
          <w:tab w:val="clear" w:pos="4819"/>
          <w:tab w:val="clear" w:pos="9638"/>
        </w:tabs>
        <w:jc w:val="both"/>
        <w:rPr>
          <w:color w:val="FF0000"/>
          <w:sz w:val="24"/>
          <w:szCs w:val="24"/>
        </w:rPr>
      </w:pPr>
      <w:bookmarkStart w:id="50" w:name="HLF_HAL_SnPb_ENIG"/>
      <w:r w:rsidRPr="00852E2F">
        <w:rPr>
          <w:b/>
          <w:color w:val="FF0000"/>
          <w:sz w:val="22"/>
          <w:szCs w:val="22"/>
        </w:rPr>
        <w:t>4.1</w:t>
      </w:r>
      <w:r w:rsidRPr="00852E2F">
        <w:rPr>
          <w:b/>
          <w:color w:val="FF0000"/>
          <w:sz w:val="22"/>
          <w:szCs w:val="22"/>
        </w:rPr>
        <w:tab/>
      </w:r>
      <w:r w:rsidRPr="00852E2F">
        <w:rPr>
          <w:color w:val="FF0000"/>
          <w:sz w:val="24"/>
          <w:szCs w:val="24"/>
        </w:rPr>
        <w:t>HLF, HAL SnPb, ENIG, SN CHIMICO, AG CHIMICO, HARD GOLD, OSP</w:t>
      </w:r>
    </w:p>
    <w:bookmarkEnd w:id="50"/>
    <w:p w:rsidR="00852E2F" w:rsidRDefault="00852E2F" w:rsidP="00852E2F">
      <w:pPr>
        <w:pStyle w:val="Intestazione"/>
        <w:tabs>
          <w:tab w:val="clear" w:pos="4819"/>
          <w:tab w:val="clear" w:pos="9638"/>
        </w:tabs>
        <w:rPr>
          <w:color w:val="0070C0"/>
          <w:sz w:val="24"/>
          <w:szCs w:val="24"/>
          <w:lang w:val="it-IT"/>
        </w:rPr>
      </w:pPr>
      <w:r>
        <w:rPr>
          <w:color w:val="0070C0"/>
          <w:sz w:val="24"/>
          <w:szCs w:val="24"/>
          <w:lang w:val="it-IT"/>
        </w:rPr>
        <w:t>I trattamenti superficiali oggi più utilizzati sono i seguenti:</w:t>
      </w:r>
    </w:p>
    <w:p w:rsidR="00852E2F" w:rsidRDefault="00852E2F" w:rsidP="00852E2F">
      <w:pPr>
        <w:pStyle w:val="Intestazione"/>
        <w:tabs>
          <w:tab w:val="clear" w:pos="4819"/>
          <w:tab w:val="clear" w:pos="9638"/>
        </w:tabs>
        <w:spacing w:after="80"/>
        <w:rPr>
          <w:b/>
          <w:color w:val="0070C0"/>
          <w:sz w:val="24"/>
          <w:szCs w:val="24"/>
          <w:lang w:val="it-IT"/>
        </w:rPr>
      </w:pPr>
      <w:r>
        <w:rPr>
          <w:color w:val="0070C0"/>
          <w:sz w:val="24"/>
          <w:szCs w:val="24"/>
          <w:lang w:val="it-IT"/>
        </w:rPr>
        <w:t xml:space="preserve">- </w:t>
      </w:r>
      <w:r w:rsidRPr="00852E2F">
        <w:rPr>
          <w:b/>
          <w:color w:val="0070C0"/>
          <w:sz w:val="24"/>
          <w:szCs w:val="24"/>
          <w:lang w:val="it-IT"/>
        </w:rPr>
        <w:t>Hot Air Levelling SnPb</w:t>
      </w:r>
    </w:p>
    <w:p w:rsidR="00852E2F" w:rsidRPr="009D301E" w:rsidRDefault="00852E2F" w:rsidP="00852E2F">
      <w:pPr>
        <w:pStyle w:val="Intestazione"/>
        <w:tabs>
          <w:tab w:val="clear" w:pos="4819"/>
          <w:tab w:val="clear" w:pos="9638"/>
        </w:tabs>
        <w:rPr>
          <w:color w:val="0070C0"/>
          <w:sz w:val="24"/>
          <w:szCs w:val="24"/>
          <w:lang w:val="it-IT"/>
        </w:rPr>
      </w:pPr>
      <w:r w:rsidRPr="00852E2F">
        <w:rPr>
          <w:color w:val="0070C0"/>
          <w:sz w:val="24"/>
          <w:szCs w:val="24"/>
          <w:lang w:val="it-IT"/>
        </w:rPr>
        <w:t xml:space="preserve">Utilizzato per decenni sembrava che dovesse sparire con l’avvento della RoHS, invece è ancora richiesto da diversi utilizzatori esentati. E’ la finitura meglio saldabile in assoluto e viene ancora considerata la più affidabile nel tempo se non altro perché non ci sono riscontri oggettivi per le altre leghe, ha un’ottima bagnabilità e risalita e permette reworking senza problemi, se il processo è tutto in SnPb il circuito risulta meno stressato termicamente. </w:t>
      </w:r>
      <w:r w:rsidRPr="009D301E">
        <w:rPr>
          <w:color w:val="0070C0"/>
          <w:sz w:val="24"/>
          <w:szCs w:val="24"/>
          <w:lang w:val="it-IT"/>
        </w:rPr>
        <w:t>Il giunto di saldatura è Stagno/Rame.</w:t>
      </w:r>
    </w:p>
    <w:p w:rsidR="00852E2F" w:rsidRPr="009D301E" w:rsidRDefault="00852E2F" w:rsidP="00852E2F">
      <w:pPr>
        <w:pStyle w:val="Intestazione"/>
        <w:tabs>
          <w:tab w:val="clear" w:pos="4819"/>
          <w:tab w:val="clear" w:pos="9638"/>
        </w:tabs>
        <w:rPr>
          <w:color w:val="0070C0"/>
          <w:sz w:val="24"/>
          <w:szCs w:val="24"/>
          <w:lang w:val="it-IT"/>
        </w:rPr>
      </w:pPr>
    </w:p>
    <w:p w:rsidR="00852E2F" w:rsidRPr="009D301E" w:rsidRDefault="00852E2F" w:rsidP="00852E2F">
      <w:pPr>
        <w:pStyle w:val="Intestazione"/>
        <w:tabs>
          <w:tab w:val="clear" w:pos="4819"/>
          <w:tab w:val="clear" w:pos="9638"/>
        </w:tabs>
        <w:spacing w:after="80"/>
        <w:rPr>
          <w:b/>
          <w:color w:val="0070C0"/>
          <w:sz w:val="24"/>
          <w:szCs w:val="24"/>
          <w:lang w:val="it-IT"/>
        </w:rPr>
      </w:pPr>
      <w:r w:rsidRPr="009D301E">
        <w:rPr>
          <w:color w:val="0070C0"/>
          <w:sz w:val="24"/>
          <w:szCs w:val="24"/>
          <w:lang w:val="it-IT"/>
        </w:rPr>
        <w:t xml:space="preserve">- </w:t>
      </w:r>
      <w:r w:rsidRPr="009D301E">
        <w:rPr>
          <w:b/>
          <w:color w:val="0070C0"/>
          <w:sz w:val="24"/>
          <w:szCs w:val="24"/>
          <w:lang w:val="it-IT"/>
        </w:rPr>
        <w:t>Hot Air Levelling Lead Free SN100</w:t>
      </w:r>
    </w:p>
    <w:p w:rsidR="00852E2F" w:rsidRDefault="00852E2F" w:rsidP="00852E2F">
      <w:pPr>
        <w:pStyle w:val="Intestazione"/>
        <w:tabs>
          <w:tab w:val="clear" w:pos="4819"/>
          <w:tab w:val="clear" w:pos="9638"/>
        </w:tabs>
        <w:rPr>
          <w:color w:val="0070C0"/>
          <w:sz w:val="24"/>
          <w:szCs w:val="24"/>
          <w:lang w:val="it-IT"/>
        </w:rPr>
      </w:pPr>
      <w:r w:rsidRPr="00852E2F">
        <w:rPr>
          <w:color w:val="0070C0"/>
          <w:sz w:val="24"/>
          <w:szCs w:val="24"/>
          <w:lang w:val="it-IT"/>
        </w:rPr>
        <w:t>E’ una lega composta dal 99% di Stagno e per il resto Rame e Nichel E’ una valida alternativa alla lega SnPb 63/37 anche se ha una temperatura di fusione molto più alta (227°C) ha un aspetto lucido ed è più planare della lega in SnPb. La bagnabilità è decisamente minore e la risalita è faticosa, le saldature manuali sono più difficoltose così come pure il reworking. Il giunto di saldatura è Stagno/Rame.</w:t>
      </w:r>
    </w:p>
    <w:p w:rsidR="00852E2F" w:rsidRPr="00852E2F" w:rsidRDefault="00852E2F" w:rsidP="00852E2F">
      <w:pPr>
        <w:pStyle w:val="Intestazione"/>
        <w:tabs>
          <w:tab w:val="clear" w:pos="4819"/>
          <w:tab w:val="clear" w:pos="9638"/>
        </w:tabs>
        <w:rPr>
          <w:color w:val="0070C0"/>
          <w:sz w:val="24"/>
          <w:szCs w:val="24"/>
          <w:lang w:val="it-IT"/>
        </w:rPr>
      </w:pPr>
    </w:p>
    <w:p w:rsidR="00852E2F" w:rsidRPr="009D301E" w:rsidRDefault="00852E2F" w:rsidP="00852E2F">
      <w:pPr>
        <w:pStyle w:val="Intestazione"/>
        <w:tabs>
          <w:tab w:val="clear" w:pos="4819"/>
          <w:tab w:val="clear" w:pos="9638"/>
        </w:tabs>
        <w:spacing w:after="80"/>
        <w:rPr>
          <w:b/>
          <w:color w:val="0070C0"/>
          <w:sz w:val="24"/>
          <w:szCs w:val="24"/>
          <w:lang w:val="it-IT"/>
        </w:rPr>
      </w:pPr>
      <w:r w:rsidRPr="009D301E">
        <w:rPr>
          <w:color w:val="0070C0"/>
          <w:sz w:val="24"/>
          <w:szCs w:val="24"/>
          <w:lang w:val="it-IT"/>
        </w:rPr>
        <w:t xml:space="preserve">- </w:t>
      </w:r>
      <w:r w:rsidRPr="009D301E">
        <w:rPr>
          <w:b/>
          <w:color w:val="0070C0"/>
          <w:sz w:val="24"/>
          <w:szCs w:val="24"/>
          <w:lang w:val="it-IT"/>
        </w:rPr>
        <w:t>Hot Air Levelling Lead Free SAC 0307</w:t>
      </w:r>
    </w:p>
    <w:p w:rsidR="00852E2F" w:rsidRDefault="00852E2F" w:rsidP="00852E2F">
      <w:pPr>
        <w:pStyle w:val="Intestazione"/>
        <w:tabs>
          <w:tab w:val="clear" w:pos="4819"/>
          <w:tab w:val="clear" w:pos="9638"/>
        </w:tabs>
        <w:rPr>
          <w:color w:val="0070C0"/>
          <w:sz w:val="24"/>
          <w:szCs w:val="24"/>
          <w:lang w:val="it-IT"/>
        </w:rPr>
      </w:pPr>
      <w:r w:rsidRPr="00852E2F">
        <w:rPr>
          <w:color w:val="0070C0"/>
          <w:sz w:val="24"/>
          <w:szCs w:val="24"/>
          <w:lang w:val="it-IT"/>
        </w:rPr>
        <w:t>E’ una lega composta dal 99% di Stagno e per il resto Rame e Argento La temperatura di fusione è leggermente più bassa della SN100 (217°C) ha un aspetto meno lucido ed è più planare della lega in SnPb. Bagnabilità, risalita e reworking sono simili alla SN100. Il giunto di saldatura è Stagno/Rame.</w:t>
      </w:r>
    </w:p>
    <w:p w:rsidR="00852E2F" w:rsidRPr="00852E2F" w:rsidRDefault="00852E2F" w:rsidP="00852E2F">
      <w:pPr>
        <w:pStyle w:val="Intestazione"/>
        <w:tabs>
          <w:tab w:val="clear" w:pos="4819"/>
          <w:tab w:val="clear" w:pos="9638"/>
        </w:tabs>
        <w:rPr>
          <w:color w:val="0070C0"/>
          <w:sz w:val="24"/>
          <w:szCs w:val="24"/>
          <w:lang w:val="it-IT"/>
        </w:rPr>
      </w:pPr>
    </w:p>
    <w:p w:rsidR="00852E2F" w:rsidRPr="00852E2F" w:rsidRDefault="00852E2F" w:rsidP="00852E2F">
      <w:pPr>
        <w:pStyle w:val="Intestazione"/>
        <w:tabs>
          <w:tab w:val="clear" w:pos="4819"/>
          <w:tab w:val="clear" w:pos="9638"/>
        </w:tabs>
        <w:spacing w:after="80"/>
        <w:rPr>
          <w:b/>
          <w:color w:val="0070C0"/>
          <w:sz w:val="24"/>
          <w:szCs w:val="24"/>
          <w:lang w:val="it-IT"/>
        </w:rPr>
      </w:pPr>
      <w:r w:rsidRPr="00852E2F">
        <w:rPr>
          <w:color w:val="0070C0"/>
          <w:sz w:val="24"/>
          <w:szCs w:val="24"/>
          <w:lang w:val="it-IT"/>
        </w:rPr>
        <w:t xml:space="preserve">- </w:t>
      </w:r>
      <w:r w:rsidRPr="00852E2F">
        <w:rPr>
          <w:b/>
          <w:color w:val="0070C0"/>
          <w:sz w:val="24"/>
          <w:szCs w:val="24"/>
          <w:lang w:val="it-IT"/>
        </w:rPr>
        <w:t>Argento chimico</w:t>
      </w:r>
    </w:p>
    <w:p w:rsidR="00852E2F" w:rsidRPr="00852E2F" w:rsidRDefault="00852E2F" w:rsidP="00852E2F">
      <w:pPr>
        <w:pStyle w:val="Intestazione"/>
        <w:tabs>
          <w:tab w:val="clear" w:pos="4819"/>
          <w:tab w:val="clear" w:pos="9638"/>
        </w:tabs>
        <w:rPr>
          <w:b/>
          <w:color w:val="0070C0"/>
          <w:sz w:val="24"/>
          <w:szCs w:val="24"/>
          <w:lang w:val="it-IT"/>
        </w:rPr>
      </w:pPr>
      <w:r w:rsidRPr="00852E2F">
        <w:rPr>
          <w:color w:val="0070C0"/>
          <w:sz w:val="24"/>
          <w:szCs w:val="24"/>
          <w:lang w:val="it-IT"/>
        </w:rPr>
        <w:t>E’ una finitura nuova per l’Europa anche se negli USA viene usata da oltre un decennio. La bagnabilità è buona anche quando la superficie appare ossidata perché l’ossido che si forma (solfato di argento) è comunque saldabile entro il periodo di stoccaggio. Nel caso di invecchiamento eccessivo i pezzi possono essere ritrattati ripristinando la qualità originale. L’unico aspetto negativo è un leggero annerimento che talvolta compare, nel tempo, sulle zone non saldate, tale problema è però puramente estetico. I circuiti risultano meno stressati termicamente. Il giunto di saldatura è Stagno/Rame.</w:t>
      </w:r>
    </w:p>
    <w:p w:rsidR="00852E2F" w:rsidRDefault="00852E2F" w:rsidP="00852E2F">
      <w:pPr>
        <w:pStyle w:val="Intestazione"/>
        <w:tabs>
          <w:tab w:val="clear" w:pos="4819"/>
          <w:tab w:val="clear" w:pos="9638"/>
        </w:tabs>
        <w:rPr>
          <w:b/>
          <w:color w:val="0070C0"/>
          <w:sz w:val="24"/>
          <w:szCs w:val="24"/>
          <w:lang w:val="it-IT"/>
        </w:rPr>
      </w:pPr>
    </w:p>
    <w:p w:rsidR="00852E2F" w:rsidRPr="00852E2F" w:rsidRDefault="00852E2F" w:rsidP="00852E2F">
      <w:pPr>
        <w:pStyle w:val="Intestazione"/>
        <w:tabs>
          <w:tab w:val="clear" w:pos="4819"/>
          <w:tab w:val="clear" w:pos="9638"/>
        </w:tabs>
        <w:spacing w:after="80"/>
        <w:rPr>
          <w:b/>
          <w:color w:val="0070C0"/>
          <w:sz w:val="24"/>
          <w:szCs w:val="24"/>
          <w:lang w:val="it-IT"/>
        </w:rPr>
      </w:pPr>
      <w:r w:rsidRPr="00852E2F">
        <w:rPr>
          <w:color w:val="0070C0"/>
          <w:sz w:val="24"/>
          <w:szCs w:val="24"/>
          <w:lang w:val="it-IT"/>
        </w:rPr>
        <w:t xml:space="preserve">- </w:t>
      </w:r>
      <w:r>
        <w:rPr>
          <w:b/>
          <w:color w:val="0070C0"/>
          <w:sz w:val="24"/>
          <w:szCs w:val="24"/>
          <w:lang w:val="it-IT"/>
        </w:rPr>
        <w:t>Flash Gold/Nichel-Oro elettrolitico</w:t>
      </w:r>
    </w:p>
    <w:p w:rsidR="00852E2F" w:rsidRPr="00852E2F" w:rsidRDefault="00852E2F" w:rsidP="00852E2F">
      <w:pPr>
        <w:pStyle w:val="Intestazione"/>
        <w:tabs>
          <w:tab w:val="clear" w:pos="4819"/>
          <w:tab w:val="clear" w:pos="9638"/>
        </w:tabs>
        <w:rPr>
          <w:b/>
          <w:color w:val="0070C0"/>
          <w:sz w:val="24"/>
          <w:szCs w:val="24"/>
          <w:lang w:val="it-IT"/>
        </w:rPr>
      </w:pPr>
      <w:r w:rsidRPr="00852E2F">
        <w:rPr>
          <w:color w:val="0070C0"/>
          <w:sz w:val="24"/>
          <w:szCs w:val="24"/>
          <w:lang w:val="it-IT"/>
        </w:rPr>
        <w:t>Processo in uso in europa nei primi anni 70 è poi scomparso per l’eccessivo costo e per il carico inquinante dato dai cianuri. Viene normalmente proposto da molti produttori di PCB asiatici che producono motherboard e cellulari, La bagnabilità è buona così come la risalita. Lo stoccaggio è di 12 mesi, ma in caso di invecchiamento importante non si può recuperare l’integrità del deposito. Non ha controindicazioni particolari se non il costo e il giunto di saldatura che e Stagno/nichel.</w:t>
      </w:r>
    </w:p>
    <w:p w:rsidR="00852E2F" w:rsidRDefault="00852E2F" w:rsidP="00852E2F">
      <w:pPr>
        <w:pStyle w:val="Intestazione"/>
        <w:tabs>
          <w:tab w:val="clear" w:pos="4819"/>
          <w:tab w:val="clear" w:pos="9638"/>
        </w:tabs>
        <w:rPr>
          <w:b/>
          <w:color w:val="0070C0"/>
          <w:sz w:val="24"/>
          <w:szCs w:val="24"/>
          <w:lang w:val="it-IT"/>
        </w:rPr>
      </w:pPr>
    </w:p>
    <w:p w:rsidR="00852E2F" w:rsidRPr="00852E2F" w:rsidRDefault="00852E2F" w:rsidP="00852E2F">
      <w:pPr>
        <w:pStyle w:val="Intestazione"/>
        <w:tabs>
          <w:tab w:val="clear" w:pos="4819"/>
          <w:tab w:val="clear" w:pos="9638"/>
        </w:tabs>
        <w:spacing w:after="80"/>
        <w:rPr>
          <w:b/>
          <w:color w:val="0070C0"/>
          <w:sz w:val="24"/>
          <w:szCs w:val="24"/>
          <w:lang w:val="it-IT"/>
        </w:rPr>
      </w:pPr>
      <w:r w:rsidRPr="00852E2F">
        <w:rPr>
          <w:color w:val="0070C0"/>
          <w:sz w:val="24"/>
          <w:szCs w:val="24"/>
          <w:lang w:val="it-IT"/>
        </w:rPr>
        <w:t xml:space="preserve">- </w:t>
      </w:r>
      <w:r>
        <w:rPr>
          <w:b/>
          <w:color w:val="0070C0"/>
          <w:sz w:val="24"/>
          <w:szCs w:val="24"/>
          <w:lang w:val="it-IT"/>
        </w:rPr>
        <w:t>Immersion Gold/Nichel-Oro chimico</w:t>
      </w:r>
    </w:p>
    <w:p w:rsidR="00852E2F" w:rsidRPr="00852E2F" w:rsidRDefault="00852E2F" w:rsidP="00852E2F">
      <w:pPr>
        <w:pStyle w:val="Intestazione"/>
        <w:tabs>
          <w:tab w:val="clear" w:pos="4819"/>
          <w:tab w:val="clear" w:pos="9638"/>
        </w:tabs>
        <w:spacing w:after="0" w:line="240" w:lineRule="auto"/>
        <w:rPr>
          <w:b/>
          <w:color w:val="0070C0"/>
          <w:sz w:val="24"/>
          <w:szCs w:val="24"/>
          <w:lang w:val="it-IT"/>
        </w:rPr>
      </w:pPr>
      <w:r w:rsidRPr="00852E2F">
        <w:rPr>
          <w:color w:val="0070C0"/>
          <w:sz w:val="24"/>
          <w:szCs w:val="24"/>
          <w:lang w:val="it-IT"/>
        </w:rPr>
        <w:t>Usata da decenni in Europa come alternativa all’HAL, ha uno stoccaggio inferiore a 6 mesi e occorre molta cura nel manipolare i PCB perche l’oro depositato per via chimica è molto poco. La bagnabilità e la risalita sono buone ma risentono molto dalla contaminazione superficiale, i PCB vanno stoccati con molta cura in ambiente con umidità inferiore al 50% e temperatura contenuta (&lt;30°C)</w:t>
      </w:r>
    </w:p>
    <w:p w:rsidR="00852E2F" w:rsidRPr="009D301E" w:rsidRDefault="00852E2F" w:rsidP="00852E2F">
      <w:pPr>
        <w:pStyle w:val="Intestazione"/>
        <w:tabs>
          <w:tab w:val="clear" w:pos="4819"/>
          <w:tab w:val="clear" w:pos="9638"/>
        </w:tabs>
        <w:rPr>
          <w:color w:val="0070C0"/>
          <w:sz w:val="24"/>
          <w:szCs w:val="24"/>
          <w:lang w:val="it-IT"/>
        </w:rPr>
      </w:pPr>
      <w:r w:rsidRPr="00852E2F">
        <w:rPr>
          <w:color w:val="0070C0"/>
          <w:sz w:val="24"/>
          <w:szCs w:val="24"/>
          <w:lang w:val="it-IT"/>
        </w:rPr>
        <w:t xml:space="preserve">Nel caso di stoccaggio prolungato o non idoneo i pezzi non possono essere riattivati. </w:t>
      </w:r>
      <w:r w:rsidRPr="009D301E">
        <w:rPr>
          <w:color w:val="0070C0"/>
          <w:sz w:val="24"/>
          <w:szCs w:val="24"/>
          <w:lang w:val="it-IT"/>
        </w:rPr>
        <w:t>Il giunto di saldatura è Stagno/Nichel</w:t>
      </w:r>
    </w:p>
    <w:p w:rsidR="00852E2F" w:rsidRPr="009D301E" w:rsidRDefault="00852E2F" w:rsidP="00852E2F">
      <w:pPr>
        <w:pStyle w:val="Intestazione"/>
        <w:tabs>
          <w:tab w:val="clear" w:pos="4819"/>
          <w:tab w:val="clear" w:pos="9638"/>
        </w:tabs>
        <w:rPr>
          <w:color w:val="0070C0"/>
          <w:sz w:val="24"/>
          <w:szCs w:val="24"/>
          <w:lang w:val="it-IT"/>
        </w:rPr>
      </w:pPr>
    </w:p>
    <w:p w:rsidR="00852E2F" w:rsidRPr="00852E2F" w:rsidRDefault="00852E2F" w:rsidP="00852E2F">
      <w:pPr>
        <w:pStyle w:val="Intestazione"/>
        <w:tabs>
          <w:tab w:val="clear" w:pos="4819"/>
          <w:tab w:val="clear" w:pos="9638"/>
        </w:tabs>
        <w:spacing w:after="80"/>
        <w:rPr>
          <w:b/>
          <w:color w:val="0070C0"/>
          <w:sz w:val="24"/>
          <w:szCs w:val="24"/>
          <w:lang w:val="it-IT"/>
        </w:rPr>
      </w:pPr>
      <w:r w:rsidRPr="00852E2F">
        <w:rPr>
          <w:b/>
          <w:color w:val="0070C0"/>
          <w:sz w:val="24"/>
          <w:szCs w:val="24"/>
          <w:lang w:val="it-IT"/>
        </w:rPr>
        <w:t>- Immersion Tin/Stagno chimico</w:t>
      </w:r>
    </w:p>
    <w:p w:rsidR="00852E2F" w:rsidRPr="00852E2F" w:rsidRDefault="00852E2F" w:rsidP="00852E2F">
      <w:pPr>
        <w:pStyle w:val="Intestazione"/>
        <w:tabs>
          <w:tab w:val="clear" w:pos="4819"/>
          <w:tab w:val="clear" w:pos="9638"/>
        </w:tabs>
        <w:rPr>
          <w:color w:val="0070C0"/>
          <w:sz w:val="24"/>
          <w:szCs w:val="24"/>
          <w:lang w:val="it-IT"/>
        </w:rPr>
      </w:pPr>
      <w:r w:rsidRPr="00852E2F">
        <w:rPr>
          <w:color w:val="0070C0"/>
          <w:sz w:val="24"/>
          <w:szCs w:val="24"/>
          <w:lang w:val="it-IT"/>
        </w:rPr>
        <w:t xml:space="preserve">Identificato nei primi anni ‘90 come la finitura del futuro sta vedendo una decadenza verticale. Ha praticamente solo difetti a fronte di un solo pregio che è l’economicità. La bagnabilità e la risalita sono buone ma risentono molto dalla contaminazione superficiale, i PCB vanno lavorati praticamente subito, non sono consigliate lavorazioni multiple. Nel caso di stoccaggio prolungato o non idoneo i pezzi non possono essere riattivati. I circuiti non possono essere bonificati (forno) prima dell’inizio delle fasi di assemblaggio. Nel tempo si possono formare Whiskers (filamenti o baffi) che possono produrre cortocircuiti anche sotto il solder resist. </w:t>
      </w:r>
      <w:r w:rsidRPr="009D301E">
        <w:rPr>
          <w:color w:val="0070C0"/>
          <w:sz w:val="24"/>
          <w:szCs w:val="24"/>
          <w:lang w:val="it-IT"/>
        </w:rPr>
        <w:t>Il giunto di saldatura è Stagno/Rame.</w:t>
      </w:r>
    </w:p>
    <w:p w:rsidR="00852E2F" w:rsidRDefault="00852E2F" w:rsidP="00852E2F">
      <w:pPr>
        <w:pStyle w:val="Intestazione"/>
        <w:tabs>
          <w:tab w:val="clear" w:pos="4819"/>
          <w:tab w:val="clear" w:pos="9638"/>
        </w:tabs>
        <w:rPr>
          <w:color w:val="0070C0"/>
          <w:sz w:val="24"/>
          <w:szCs w:val="24"/>
          <w:lang w:val="it-IT"/>
        </w:rPr>
      </w:pPr>
    </w:p>
    <w:p w:rsidR="00852E2F" w:rsidRPr="00852E2F" w:rsidRDefault="00852E2F" w:rsidP="00852E2F">
      <w:pPr>
        <w:pStyle w:val="Intestazione"/>
        <w:tabs>
          <w:tab w:val="clear" w:pos="4819"/>
          <w:tab w:val="clear" w:pos="9638"/>
        </w:tabs>
        <w:spacing w:after="80"/>
        <w:rPr>
          <w:b/>
          <w:color w:val="0070C0"/>
          <w:sz w:val="24"/>
          <w:szCs w:val="24"/>
          <w:lang w:val="it-IT"/>
        </w:rPr>
      </w:pPr>
      <w:r w:rsidRPr="00852E2F">
        <w:rPr>
          <w:b/>
          <w:color w:val="0070C0"/>
          <w:sz w:val="24"/>
          <w:szCs w:val="24"/>
          <w:lang w:val="it-IT"/>
        </w:rPr>
        <w:t xml:space="preserve">- </w:t>
      </w:r>
      <w:r>
        <w:rPr>
          <w:b/>
          <w:color w:val="0070C0"/>
          <w:sz w:val="24"/>
          <w:szCs w:val="24"/>
          <w:lang w:val="it-IT"/>
        </w:rPr>
        <w:t>Passivazione/OSP (Organic Soldering Preservative)</w:t>
      </w:r>
    </w:p>
    <w:p w:rsidR="00852E2F" w:rsidRPr="00852E2F" w:rsidRDefault="00852E2F" w:rsidP="00852E2F">
      <w:pPr>
        <w:pStyle w:val="Intestazione"/>
        <w:tabs>
          <w:tab w:val="clear" w:pos="4819"/>
          <w:tab w:val="clear" w:pos="9638"/>
        </w:tabs>
        <w:rPr>
          <w:color w:val="0070C0"/>
          <w:sz w:val="24"/>
          <w:szCs w:val="24"/>
          <w:lang w:val="it-IT"/>
        </w:rPr>
      </w:pPr>
      <w:r w:rsidRPr="00852E2F">
        <w:rPr>
          <w:color w:val="0070C0"/>
          <w:sz w:val="24"/>
          <w:szCs w:val="24"/>
          <w:lang w:val="it-IT"/>
        </w:rPr>
        <w:t xml:space="preserve">Da decenni viene usato nei circuiti stampati monogame ad uso civile, è stato usato anche per PCB doppia faccia e multistrato ma è in declino per gli stessi motivi dello stagno chimico. La bagnabilità e la risalita sono buone ma risentono molto dalla contaminazione superficiale, i PCB vanno lavorati praticamente subito, non sono consigliate lavorazioni multiple. Il rivestimento consistente in un sottilissimo film organico non preserva nel tempo il rame non saldato. </w:t>
      </w:r>
      <w:r w:rsidRPr="00B979B1">
        <w:rPr>
          <w:color w:val="0070C0"/>
          <w:sz w:val="24"/>
          <w:szCs w:val="24"/>
          <w:lang w:val="it-IT"/>
        </w:rPr>
        <w:t>Il giunto di saldatura è Stagno/Rame.</w:t>
      </w:r>
    </w:p>
    <w:p w:rsidR="00B979B1" w:rsidRPr="00852E2F" w:rsidRDefault="00B979B1" w:rsidP="00852E2F">
      <w:pPr>
        <w:pStyle w:val="Intestazione"/>
        <w:tabs>
          <w:tab w:val="clear" w:pos="4819"/>
          <w:tab w:val="clear" w:pos="9638"/>
        </w:tabs>
        <w:rPr>
          <w:color w:val="0070C0"/>
          <w:sz w:val="24"/>
          <w:szCs w:val="24"/>
          <w:lang w:val="it-IT"/>
        </w:rPr>
      </w:pPr>
    </w:p>
    <w:p w:rsidR="00852E2F" w:rsidRPr="00B979B1" w:rsidRDefault="00B979B1" w:rsidP="00B979B1">
      <w:pPr>
        <w:pStyle w:val="Intestazione"/>
        <w:tabs>
          <w:tab w:val="clear" w:pos="4819"/>
          <w:tab w:val="clear" w:pos="9638"/>
        </w:tabs>
        <w:jc w:val="both"/>
        <w:rPr>
          <w:b/>
          <w:color w:val="FF0000"/>
          <w:sz w:val="22"/>
          <w:szCs w:val="22"/>
          <w:lang w:val="it-IT"/>
        </w:rPr>
      </w:pPr>
      <w:bookmarkStart w:id="51" w:name="Saldabilita_e_spessore_trattamenti"/>
      <w:r w:rsidRPr="00B979B1">
        <w:rPr>
          <w:b/>
          <w:color w:val="FF0000"/>
          <w:sz w:val="22"/>
          <w:szCs w:val="22"/>
          <w:lang w:val="it-IT"/>
        </w:rPr>
        <w:t>4.2</w:t>
      </w:r>
      <w:r w:rsidRPr="00B979B1">
        <w:rPr>
          <w:b/>
          <w:color w:val="FF0000"/>
          <w:sz w:val="22"/>
          <w:szCs w:val="22"/>
          <w:lang w:val="it-IT"/>
        </w:rPr>
        <w:tab/>
      </w:r>
      <w:r w:rsidRPr="00B979B1">
        <w:rPr>
          <w:color w:val="FF0000"/>
          <w:sz w:val="24"/>
          <w:szCs w:val="24"/>
          <w:lang w:val="it-IT"/>
        </w:rPr>
        <w:t>SALDABILITA' E SPESSORE DEI TRATTAMENTI SUPERFICIALI</w:t>
      </w:r>
    </w:p>
    <w:bookmarkEnd w:id="51"/>
    <w:p w:rsidR="00852E2F" w:rsidRPr="00852E2F" w:rsidRDefault="00460AD6" w:rsidP="00460AD6">
      <w:pPr>
        <w:pStyle w:val="Intestazione"/>
        <w:tabs>
          <w:tab w:val="clear" w:pos="4819"/>
          <w:tab w:val="clear" w:pos="9638"/>
        </w:tabs>
        <w:jc w:val="center"/>
        <w:rPr>
          <w:color w:val="0070C0"/>
          <w:sz w:val="24"/>
          <w:szCs w:val="24"/>
          <w:lang w:val="it-IT"/>
        </w:rPr>
      </w:pPr>
      <w:r>
        <w:rPr>
          <w:noProof/>
          <w:color w:val="0070C0"/>
          <w:sz w:val="24"/>
          <w:szCs w:val="24"/>
          <w:lang w:val="it-IT" w:eastAsia="it-IT" w:bidi="ar-SA"/>
        </w:rPr>
        <w:drawing>
          <wp:inline distT="0" distB="0" distL="0" distR="0">
            <wp:extent cx="5381625" cy="2622378"/>
            <wp:effectExtent l="19050" t="0" r="9525" b="0"/>
            <wp:docPr id="13" name="Immagine 12" descr="grafic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i_1.JPG"/>
                    <pic:cNvPicPr/>
                  </pic:nvPicPr>
                  <pic:blipFill>
                    <a:blip r:embed="rId19"/>
                    <a:stretch>
                      <a:fillRect/>
                    </a:stretch>
                  </pic:blipFill>
                  <pic:spPr>
                    <a:xfrm>
                      <a:off x="0" y="0"/>
                      <a:ext cx="5387685" cy="2625331"/>
                    </a:xfrm>
                    <a:prstGeom prst="rect">
                      <a:avLst/>
                    </a:prstGeom>
                  </pic:spPr>
                </pic:pic>
              </a:graphicData>
            </a:graphic>
          </wp:inline>
        </w:drawing>
      </w:r>
    </w:p>
    <w:p w:rsidR="00852E2F" w:rsidRDefault="00460AD6" w:rsidP="00460AD6">
      <w:pPr>
        <w:pStyle w:val="Intestazione"/>
        <w:tabs>
          <w:tab w:val="clear" w:pos="4819"/>
          <w:tab w:val="clear" w:pos="9638"/>
        </w:tabs>
        <w:jc w:val="center"/>
        <w:rPr>
          <w:b/>
          <w:color w:val="0070C0"/>
          <w:sz w:val="24"/>
          <w:szCs w:val="24"/>
          <w:lang w:val="it-IT"/>
        </w:rPr>
      </w:pPr>
      <w:r>
        <w:rPr>
          <w:b/>
          <w:noProof/>
          <w:color w:val="0070C0"/>
          <w:sz w:val="24"/>
          <w:szCs w:val="24"/>
          <w:lang w:val="it-IT" w:eastAsia="it-IT" w:bidi="ar-SA"/>
        </w:rPr>
        <w:drawing>
          <wp:inline distT="0" distB="0" distL="0" distR="0">
            <wp:extent cx="5381625" cy="2581081"/>
            <wp:effectExtent l="19050" t="0" r="0" b="0"/>
            <wp:docPr id="14" name="Immagine 13" descr="grafic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i_2.JPG"/>
                    <pic:cNvPicPr/>
                  </pic:nvPicPr>
                  <pic:blipFill>
                    <a:blip r:embed="rId20"/>
                    <a:stretch>
                      <a:fillRect/>
                    </a:stretch>
                  </pic:blipFill>
                  <pic:spPr>
                    <a:xfrm>
                      <a:off x="0" y="0"/>
                      <a:ext cx="5407712" cy="2593593"/>
                    </a:xfrm>
                    <a:prstGeom prst="rect">
                      <a:avLst/>
                    </a:prstGeom>
                  </pic:spPr>
                </pic:pic>
              </a:graphicData>
            </a:graphic>
          </wp:inline>
        </w:drawing>
      </w:r>
    </w:p>
    <w:p w:rsidR="00460AD6" w:rsidRPr="00852E2F" w:rsidRDefault="00460AD6" w:rsidP="00460AD6">
      <w:pPr>
        <w:pStyle w:val="Intestazione"/>
        <w:tabs>
          <w:tab w:val="clear" w:pos="4819"/>
          <w:tab w:val="clear" w:pos="9638"/>
        </w:tabs>
        <w:jc w:val="center"/>
        <w:rPr>
          <w:b/>
          <w:color w:val="0070C0"/>
          <w:sz w:val="24"/>
          <w:szCs w:val="24"/>
          <w:lang w:val="it-IT"/>
        </w:rPr>
      </w:pPr>
      <w:r>
        <w:rPr>
          <w:b/>
          <w:noProof/>
          <w:color w:val="0070C0"/>
          <w:sz w:val="24"/>
          <w:szCs w:val="24"/>
          <w:lang w:val="it-IT" w:eastAsia="it-IT" w:bidi="ar-SA"/>
        </w:rPr>
        <w:lastRenderedPageBreak/>
        <w:drawing>
          <wp:inline distT="0" distB="0" distL="0" distR="0">
            <wp:extent cx="5381625" cy="2595829"/>
            <wp:effectExtent l="19050" t="0" r="0" b="0"/>
            <wp:docPr id="15" name="Immagine 14" descr="grafic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i_3.JPG"/>
                    <pic:cNvPicPr/>
                  </pic:nvPicPr>
                  <pic:blipFill>
                    <a:blip r:embed="rId21"/>
                    <a:stretch>
                      <a:fillRect/>
                    </a:stretch>
                  </pic:blipFill>
                  <pic:spPr>
                    <a:xfrm>
                      <a:off x="0" y="0"/>
                      <a:ext cx="5395189" cy="2602372"/>
                    </a:xfrm>
                    <a:prstGeom prst="rect">
                      <a:avLst/>
                    </a:prstGeom>
                  </pic:spPr>
                </pic:pic>
              </a:graphicData>
            </a:graphic>
          </wp:inline>
        </w:drawing>
      </w:r>
    </w:p>
    <w:p w:rsidR="00C87DE9" w:rsidRDefault="00C87DE9" w:rsidP="00852E2F">
      <w:pPr>
        <w:pStyle w:val="Intestazione"/>
        <w:tabs>
          <w:tab w:val="clear" w:pos="4819"/>
          <w:tab w:val="clear" w:pos="9638"/>
        </w:tabs>
        <w:jc w:val="both"/>
        <w:rPr>
          <w:color w:val="0070C0"/>
          <w:sz w:val="24"/>
          <w:szCs w:val="24"/>
          <w:lang w:val="it-IT"/>
        </w:rPr>
      </w:pPr>
    </w:p>
    <w:p w:rsidR="00852E2F" w:rsidRDefault="00D80316" w:rsidP="00852E2F">
      <w:pPr>
        <w:pStyle w:val="Intestazione"/>
        <w:tabs>
          <w:tab w:val="clear" w:pos="4819"/>
          <w:tab w:val="clear" w:pos="9638"/>
        </w:tabs>
        <w:jc w:val="both"/>
        <w:rPr>
          <w:color w:val="0070C0"/>
          <w:sz w:val="24"/>
          <w:szCs w:val="24"/>
          <w:lang w:val="it-IT"/>
        </w:rPr>
      </w:pPr>
      <w:r>
        <w:rPr>
          <w:color w:val="0070C0"/>
          <w:sz w:val="24"/>
          <w:szCs w:val="24"/>
          <w:lang w:val="it-IT"/>
        </w:rPr>
        <w:t>I prodotti possono essere lavorati entro i termini indicati nella tabella sottostante; fa fede la data stampata sul prodotto (sett/anno).</w:t>
      </w:r>
    </w:p>
    <w:p w:rsidR="00D80316" w:rsidRDefault="00D80316" w:rsidP="00852E2F">
      <w:pPr>
        <w:pStyle w:val="Intestazione"/>
        <w:tabs>
          <w:tab w:val="clear" w:pos="4819"/>
          <w:tab w:val="clear" w:pos="9638"/>
        </w:tabs>
        <w:jc w:val="both"/>
        <w:rPr>
          <w:color w:val="0070C0"/>
          <w:sz w:val="24"/>
          <w:szCs w:val="24"/>
          <w:lang w:val="it-IT"/>
        </w:rPr>
      </w:pPr>
      <w:r>
        <w:rPr>
          <w:color w:val="0070C0"/>
          <w:sz w:val="24"/>
          <w:szCs w:val="24"/>
          <w:lang w:val="it-IT"/>
        </w:rPr>
        <w:t>Condizioni di stoccaggio raccomandate:</w:t>
      </w:r>
    </w:p>
    <w:p w:rsidR="00D80316" w:rsidRDefault="00D80316" w:rsidP="00852E2F">
      <w:pPr>
        <w:pStyle w:val="Intestazione"/>
        <w:tabs>
          <w:tab w:val="clear" w:pos="4819"/>
          <w:tab w:val="clear" w:pos="9638"/>
        </w:tabs>
        <w:jc w:val="both"/>
        <w:rPr>
          <w:color w:val="0070C0"/>
          <w:sz w:val="24"/>
          <w:szCs w:val="24"/>
          <w:lang w:val="it-IT"/>
        </w:rPr>
      </w:pPr>
      <w:r>
        <w:rPr>
          <w:b/>
          <w:color w:val="0070C0"/>
          <w:sz w:val="24"/>
          <w:szCs w:val="24"/>
          <w:lang w:val="it-IT"/>
        </w:rPr>
        <w:tab/>
      </w:r>
      <w:r w:rsidRPr="00D80316">
        <w:rPr>
          <w:b/>
          <w:color w:val="0070C0"/>
          <w:sz w:val="24"/>
          <w:szCs w:val="24"/>
          <w:lang w:val="it-IT"/>
        </w:rPr>
        <w:t>-</w:t>
      </w:r>
      <w:r>
        <w:rPr>
          <w:color w:val="0070C0"/>
          <w:sz w:val="24"/>
          <w:szCs w:val="24"/>
          <w:lang w:val="it-IT"/>
        </w:rPr>
        <w:t xml:space="preserve"> Imballi consevati sottovuoto integri</w:t>
      </w:r>
    </w:p>
    <w:p w:rsidR="00D80316" w:rsidRDefault="00D80316" w:rsidP="00852E2F">
      <w:pPr>
        <w:pStyle w:val="Intestazione"/>
        <w:tabs>
          <w:tab w:val="clear" w:pos="4819"/>
          <w:tab w:val="clear" w:pos="9638"/>
        </w:tabs>
        <w:jc w:val="both"/>
        <w:rPr>
          <w:color w:val="0070C0"/>
          <w:sz w:val="24"/>
          <w:szCs w:val="24"/>
          <w:lang w:val="it-IT"/>
        </w:rPr>
      </w:pPr>
      <w:r>
        <w:rPr>
          <w:b/>
          <w:color w:val="0070C0"/>
          <w:sz w:val="24"/>
          <w:szCs w:val="24"/>
          <w:lang w:val="it-IT"/>
        </w:rPr>
        <w:tab/>
      </w:r>
      <w:r w:rsidRPr="00D80316">
        <w:rPr>
          <w:b/>
          <w:color w:val="0070C0"/>
          <w:sz w:val="24"/>
          <w:szCs w:val="24"/>
          <w:lang w:val="it-IT"/>
        </w:rPr>
        <w:t xml:space="preserve">- </w:t>
      </w:r>
      <w:r>
        <w:rPr>
          <w:color w:val="0070C0"/>
          <w:sz w:val="24"/>
          <w:szCs w:val="24"/>
          <w:lang w:val="it-IT"/>
        </w:rPr>
        <w:t>Conservazione in ambienti condizionati a 20°C e 50% umidità</w:t>
      </w:r>
    </w:p>
    <w:p w:rsidR="00D80316" w:rsidRPr="00D80316" w:rsidRDefault="00D80316" w:rsidP="00852E2F">
      <w:pPr>
        <w:pStyle w:val="Intestazione"/>
        <w:tabs>
          <w:tab w:val="clear" w:pos="4819"/>
          <w:tab w:val="clear" w:pos="9638"/>
        </w:tabs>
        <w:jc w:val="both"/>
        <w:rPr>
          <w:color w:val="FF0000"/>
          <w:sz w:val="24"/>
          <w:szCs w:val="24"/>
          <w:lang w:val="it-IT"/>
        </w:rPr>
      </w:pPr>
    </w:p>
    <w:tbl>
      <w:tblPr>
        <w:tblStyle w:val="Grigliatabella"/>
        <w:tblW w:w="0" w:type="auto"/>
        <w:tblInd w:w="108" w:type="dxa"/>
        <w:tblLook w:val="04A0"/>
      </w:tblPr>
      <w:tblGrid>
        <w:gridCol w:w="3686"/>
        <w:gridCol w:w="3402"/>
        <w:gridCol w:w="2123"/>
      </w:tblGrid>
      <w:tr w:rsidR="00852E2F" w:rsidRPr="009D301E" w:rsidTr="00460AD6">
        <w:trPr>
          <w:trHeight w:val="528"/>
        </w:trPr>
        <w:tc>
          <w:tcPr>
            <w:tcW w:w="9211" w:type="dxa"/>
            <w:gridSpan w:val="3"/>
            <w:shd w:val="clear" w:color="auto" w:fill="548DD4" w:themeFill="text2" w:themeFillTint="99"/>
            <w:vAlign w:val="center"/>
          </w:tcPr>
          <w:p w:rsidR="00852E2F" w:rsidRPr="0002764E" w:rsidRDefault="00852E2F" w:rsidP="00502510">
            <w:pPr>
              <w:jc w:val="center"/>
              <w:rPr>
                <w:color w:val="FFFFFF" w:themeColor="background1"/>
                <w:sz w:val="26"/>
                <w:szCs w:val="26"/>
                <w:lang w:val="it-IT"/>
              </w:rPr>
            </w:pPr>
            <w:r>
              <w:rPr>
                <w:color w:val="FFFFFF" w:themeColor="background1"/>
                <w:sz w:val="26"/>
                <w:szCs w:val="26"/>
                <w:lang w:val="it-IT"/>
              </w:rPr>
              <w:t>SPESSORE FIN. SUPERFICIALI (RIPORTI GALVANICI/CHIMICI)</w:t>
            </w:r>
          </w:p>
        </w:tc>
      </w:tr>
      <w:tr w:rsidR="00460AD6" w:rsidRPr="0002764E" w:rsidTr="00460AD6">
        <w:trPr>
          <w:trHeight w:val="528"/>
        </w:trPr>
        <w:tc>
          <w:tcPr>
            <w:tcW w:w="3686" w:type="dxa"/>
            <w:shd w:val="clear" w:color="auto" w:fill="548DD4" w:themeFill="text2" w:themeFillTint="99"/>
            <w:vAlign w:val="center"/>
          </w:tcPr>
          <w:p w:rsidR="00460AD6" w:rsidRPr="0002764E" w:rsidRDefault="00460AD6" w:rsidP="00460AD6">
            <w:pPr>
              <w:jc w:val="center"/>
              <w:rPr>
                <w:color w:val="FFFFFF" w:themeColor="background1"/>
                <w:sz w:val="26"/>
                <w:szCs w:val="26"/>
                <w:lang w:val="it-IT"/>
              </w:rPr>
            </w:pPr>
            <w:r>
              <w:rPr>
                <w:color w:val="FFFFFF" w:themeColor="background1"/>
                <w:sz w:val="26"/>
                <w:szCs w:val="26"/>
                <w:lang w:val="it-IT"/>
              </w:rPr>
              <w:t xml:space="preserve">FINITURA SUPERFICIALE </w:t>
            </w:r>
          </w:p>
        </w:tc>
        <w:tc>
          <w:tcPr>
            <w:tcW w:w="3402" w:type="dxa"/>
            <w:shd w:val="clear" w:color="auto" w:fill="548DD4" w:themeFill="text2" w:themeFillTint="99"/>
            <w:vAlign w:val="center"/>
          </w:tcPr>
          <w:p w:rsidR="00460AD6" w:rsidRPr="0002764E" w:rsidRDefault="00460AD6" w:rsidP="00460AD6">
            <w:pPr>
              <w:jc w:val="center"/>
              <w:rPr>
                <w:color w:val="FFFFFF" w:themeColor="background1"/>
                <w:sz w:val="26"/>
                <w:szCs w:val="26"/>
                <w:lang w:val="it-IT"/>
              </w:rPr>
            </w:pPr>
            <w:r>
              <w:rPr>
                <w:color w:val="FFFFFF" w:themeColor="background1"/>
                <w:sz w:val="26"/>
                <w:szCs w:val="26"/>
                <w:lang w:val="it-IT"/>
              </w:rPr>
              <w:t>SPESSORE TIPICO</w:t>
            </w:r>
          </w:p>
        </w:tc>
        <w:tc>
          <w:tcPr>
            <w:tcW w:w="2123" w:type="dxa"/>
            <w:shd w:val="clear" w:color="auto" w:fill="548DD4" w:themeFill="text2" w:themeFillTint="99"/>
            <w:vAlign w:val="center"/>
          </w:tcPr>
          <w:p w:rsidR="00460AD6" w:rsidRPr="0002764E" w:rsidRDefault="00460AD6" w:rsidP="00460AD6">
            <w:pPr>
              <w:jc w:val="center"/>
              <w:rPr>
                <w:color w:val="FFFFFF" w:themeColor="background1"/>
                <w:sz w:val="26"/>
                <w:szCs w:val="26"/>
                <w:lang w:val="it-IT"/>
              </w:rPr>
            </w:pPr>
            <w:r>
              <w:rPr>
                <w:color w:val="FFFFFF" w:themeColor="background1"/>
                <w:sz w:val="26"/>
                <w:szCs w:val="26"/>
                <w:lang w:val="it-IT"/>
              </w:rPr>
              <w:t>STOCCAGGIO</w:t>
            </w:r>
          </w:p>
        </w:tc>
      </w:tr>
      <w:tr w:rsidR="00460AD6" w:rsidTr="00460AD6">
        <w:trPr>
          <w:trHeight w:val="510"/>
        </w:trPr>
        <w:tc>
          <w:tcPr>
            <w:tcW w:w="3686" w:type="dxa"/>
            <w:vAlign w:val="center"/>
          </w:tcPr>
          <w:p w:rsidR="00460AD6" w:rsidRPr="00852E2F" w:rsidRDefault="00460AD6" w:rsidP="00502510">
            <w:pPr>
              <w:rPr>
                <w:color w:val="0070C0"/>
                <w:sz w:val="24"/>
                <w:szCs w:val="24"/>
              </w:rPr>
            </w:pPr>
            <w:r w:rsidRPr="00852E2F">
              <w:rPr>
                <w:color w:val="0070C0"/>
                <w:sz w:val="24"/>
                <w:szCs w:val="24"/>
              </w:rPr>
              <w:t>HAL SnPb / HAL Lead F</w:t>
            </w:r>
            <w:r>
              <w:rPr>
                <w:color w:val="0070C0"/>
                <w:sz w:val="24"/>
                <w:szCs w:val="24"/>
              </w:rPr>
              <w:t>ree</w:t>
            </w:r>
          </w:p>
        </w:tc>
        <w:tc>
          <w:tcPr>
            <w:tcW w:w="3402" w:type="dxa"/>
            <w:vAlign w:val="center"/>
          </w:tcPr>
          <w:p w:rsidR="00460AD6" w:rsidRPr="00852E2F" w:rsidRDefault="00460AD6" w:rsidP="00502510">
            <w:pPr>
              <w:autoSpaceDE w:val="0"/>
              <w:autoSpaceDN w:val="0"/>
              <w:adjustRightInd w:val="0"/>
              <w:rPr>
                <w:rFonts w:ascii="MS Shell Dlg 2" w:hAnsi="MS Shell Dlg 2" w:cs="MS Shell Dlg 2"/>
                <w:sz w:val="17"/>
                <w:szCs w:val="17"/>
                <w:lang w:val="it-IT" w:bidi="ar-SA"/>
              </w:rPr>
            </w:pPr>
            <w:r>
              <w:rPr>
                <w:color w:val="0070C0"/>
                <w:sz w:val="24"/>
                <w:szCs w:val="24"/>
                <w:lang w:val="it-IT"/>
              </w:rPr>
              <w:t>5</w:t>
            </w:r>
            <w:r w:rsidRPr="00852E2F">
              <w:rPr>
                <w:rFonts w:ascii="Arial" w:hAnsi="Arial" w:cs="Arial"/>
                <w:color w:val="548DD4" w:themeColor="text2" w:themeTint="99"/>
                <w:sz w:val="28"/>
                <w:szCs w:val="28"/>
                <w:lang w:val="it-IT" w:bidi="ar-SA"/>
              </w:rPr>
              <w:t>÷</w:t>
            </w:r>
            <w:r>
              <w:rPr>
                <w:color w:val="0070C0"/>
                <w:sz w:val="24"/>
                <w:szCs w:val="24"/>
                <w:lang w:val="it-IT"/>
              </w:rPr>
              <w:t>40um</w:t>
            </w:r>
          </w:p>
        </w:tc>
        <w:tc>
          <w:tcPr>
            <w:tcW w:w="2123" w:type="dxa"/>
            <w:vAlign w:val="center"/>
          </w:tcPr>
          <w:p w:rsidR="00460AD6" w:rsidRPr="00852E2F" w:rsidRDefault="00460AD6" w:rsidP="00460AD6">
            <w:pPr>
              <w:autoSpaceDE w:val="0"/>
              <w:autoSpaceDN w:val="0"/>
              <w:adjustRightInd w:val="0"/>
              <w:rPr>
                <w:rFonts w:ascii="MS Shell Dlg 2" w:hAnsi="MS Shell Dlg 2" w:cs="MS Shell Dlg 2"/>
                <w:sz w:val="17"/>
                <w:szCs w:val="17"/>
                <w:lang w:val="it-IT" w:bidi="ar-SA"/>
              </w:rPr>
            </w:pPr>
            <w:r>
              <w:rPr>
                <w:color w:val="0070C0"/>
                <w:sz w:val="24"/>
                <w:szCs w:val="24"/>
                <w:lang w:val="it-IT"/>
              </w:rPr>
              <w:t>Typ.  &gt;12 mesi</w:t>
            </w:r>
          </w:p>
        </w:tc>
      </w:tr>
      <w:tr w:rsidR="00460AD6" w:rsidTr="00460AD6">
        <w:trPr>
          <w:trHeight w:val="510"/>
        </w:trPr>
        <w:tc>
          <w:tcPr>
            <w:tcW w:w="3686" w:type="dxa"/>
            <w:vAlign w:val="center"/>
          </w:tcPr>
          <w:p w:rsidR="00460AD6" w:rsidRDefault="00460AD6" w:rsidP="00502510">
            <w:pPr>
              <w:rPr>
                <w:color w:val="0070C0"/>
                <w:sz w:val="24"/>
                <w:szCs w:val="24"/>
                <w:lang w:val="it-IT"/>
              </w:rPr>
            </w:pPr>
            <w:r>
              <w:rPr>
                <w:color w:val="0070C0"/>
                <w:sz w:val="24"/>
                <w:szCs w:val="24"/>
                <w:lang w:val="it-IT"/>
              </w:rPr>
              <w:t>Nichel-Oro Chimico</w:t>
            </w:r>
          </w:p>
        </w:tc>
        <w:tc>
          <w:tcPr>
            <w:tcW w:w="3402" w:type="dxa"/>
            <w:vAlign w:val="center"/>
          </w:tcPr>
          <w:p w:rsidR="00460AD6" w:rsidRDefault="00460AD6" w:rsidP="00502510">
            <w:pPr>
              <w:rPr>
                <w:color w:val="0070C0"/>
                <w:sz w:val="24"/>
                <w:szCs w:val="24"/>
                <w:lang w:val="it-IT"/>
              </w:rPr>
            </w:pPr>
            <w:r>
              <w:rPr>
                <w:color w:val="0070C0"/>
                <w:sz w:val="24"/>
                <w:szCs w:val="24"/>
                <w:lang w:val="it-IT"/>
              </w:rPr>
              <w:t>&gt;5um(Ni)  0,05</w:t>
            </w:r>
            <w:r w:rsidRPr="00852E2F">
              <w:rPr>
                <w:rFonts w:ascii="Arial" w:hAnsi="Arial" w:cs="Arial"/>
                <w:color w:val="548DD4" w:themeColor="text2" w:themeTint="99"/>
                <w:sz w:val="28"/>
                <w:szCs w:val="28"/>
                <w:lang w:val="it-IT" w:bidi="ar-SA"/>
              </w:rPr>
              <w:t>÷</w:t>
            </w:r>
            <w:r>
              <w:rPr>
                <w:color w:val="0070C0"/>
                <w:sz w:val="24"/>
                <w:szCs w:val="24"/>
                <w:lang w:val="it-IT"/>
              </w:rPr>
              <w:t xml:space="preserve">0,2um(Oro) </w:t>
            </w:r>
          </w:p>
        </w:tc>
        <w:tc>
          <w:tcPr>
            <w:tcW w:w="2123" w:type="dxa"/>
            <w:vAlign w:val="center"/>
          </w:tcPr>
          <w:p w:rsidR="00460AD6" w:rsidRDefault="00460AD6" w:rsidP="00502510">
            <w:pPr>
              <w:rPr>
                <w:color w:val="0070C0"/>
                <w:sz w:val="24"/>
                <w:szCs w:val="24"/>
                <w:lang w:val="it-IT"/>
              </w:rPr>
            </w:pPr>
            <w:r>
              <w:rPr>
                <w:color w:val="0070C0"/>
                <w:sz w:val="24"/>
                <w:szCs w:val="24"/>
                <w:lang w:val="it-IT"/>
              </w:rPr>
              <w:t>Typ.  &gt;8 mesi</w:t>
            </w:r>
          </w:p>
        </w:tc>
      </w:tr>
      <w:tr w:rsidR="00460AD6" w:rsidTr="00460AD6">
        <w:trPr>
          <w:trHeight w:val="510"/>
        </w:trPr>
        <w:tc>
          <w:tcPr>
            <w:tcW w:w="3686" w:type="dxa"/>
            <w:vAlign w:val="center"/>
          </w:tcPr>
          <w:p w:rsidR="00460AD6" w:rsidRDefault="00460AD6" w:rsidP="00502510">
            <w:pPr>
              <w:rPr>
                <w:color w:val="0070C0"/>
                <w:sz w:val="24"/>
                <w:szCs w:val="24"/>
                <w:lang w:val="it-IT"/>
              </w:rPr>
            </w:pPr>
            <w:r>
              <w:rPr>
                <w:color w:val="0070C0"/>
                <w:sz w:val="24"/>
                <w:szCs w:val="24"/>
                <w:lang w:val="it-IT"/>
              </w:rPr>
              <w:t>Argento chimico</w:t>
            </w:r>
          </w:p>
        </w:tc>
        <w:tc>
          <w:tcPr>
            <w:tcW w:w="3402" w:type="dxa"/>
            <w:vAlign w:val="center"/>
          </w:tcPr>
          <w:p w:rsidR="00460AD6" w:rsidRDefault="00460AD6" w:rsidP="00502510">
            <w:pPr>
              <w:rPr>
                <w:color w:val="0070C0"/>
                <w:sz w:val="24"/>
                <w:szCs w:val="24"/>
                <w:lang w:val="it-IT"/>
              </w:rPr>
            </w:pPr>
            <w:r>
              <w:rPr>
                <w:color w:val="0070C0"/>
                <w:sz w:val="24"/>
                <w:szCs w:val="24"/>
                <w:lang w:val="it-IT"/>
              </w:rPr>
              <w:t>0,3</w:t>
            </w:r>
            <w:r w:rsidRPr="00852E2F">
              <w:rPr>
                <w:rFonts w:ascii="Arial" w:hAnsi="Arial" w:cs="Arial"/>
                <w:color w:val="548DD4" w:themeColor="text2" w:themeTint="99"/>
                <w:sz w:val="28"/>
                <w:szCs w:val="28"/>
                <w:lang w:val="it-IT" w:bidi="ar-SA"/>
              </w:rPr>
              <w:t>÷</w:t>
            </w:r>
            <w:r>
              <w:rPr>
                <w:color w:val="0070C0"/>
                <w:sz w:val="24"/>
                <w:szCs w:val="24"/>
                <w:lang w:val="it-IT"/>
              </w:rPr>
              <w:t>0,5um</w:t>
            </w:r>
          </w:p>
        </w:tc>
        <w:tc>
          <w:tcPr>
            <w:tcW w:w="2123" w:type="dxa"/>
            <w:vAlign w:val="center"/>
          </w:tcPr>
          <w:p w:rsidR="00460AD6" w:rsidRDefault="00460AD6" w:rsidP="00502510">
            <w:pPr>
              <w:rPr>
                <w:color w:val="0070C0"/>
                <w:sz w:val="24"/>
                <w:szCs w:val="24"/>
                <w:lang w:val="it-IT"/>
              </w:rPr>
            </w:pPr>
            <w:r>
              <w:rPr>
                <w:color w:val="0070C0"/>
                <w:sz w:val="24"/>
                <w:szCs w:val="24"/>
                <w:lang w:val="it-IT"/>
              </w:rPr>
              <w:t>Typ.  &gt;8 mesi</w:t>
            </w:r>
          </w:p>
        </w:tc>
      </w:tr>
      <w:tr w:rsidR="00460AD6" w:rsidTr="00460AD6">
        <w:trPr>
          <w:trHeight w:val="510"/>
        </w:trPr>
        <w:tc>
          <w:tcPr>
            <w:tcW w:w="3686" w:type="dxa"/>
            <w:vAlign w:val="center"/>
          </w:tcPr>
          <w:p w:rsidR="00460AD6" w:rsidRDefault="00460AD6" w:rsidP="00502510">
            <w:pPr>
              <w:rPr>
                <w:color w:val="0070C0"/>
                <w:sz w:val="24"/>
                <w:szCs w:val="24"/>
                <w:lang w:val="it-IT"/>
              </w:rPr>
            </w:pPr>
            <w:r>
              <w:rPr>
                <w:color w:val="0070C0"/>
                <w:sz w:val="24"/>
                <w:szCs w:val="24"/>
                <w:lang w:val="it-IT"/>
              </w:rPr>
              <w:t>Stagno chimico</w:t>
            </w:r>
          </w:p>
        </w:tc>
        <w:tc>
          <w:tcPr>
            <w:tcW w:w="3402" w:type="dxa"/>
            <w:vAlign w:val="center"/>
          </w:tcPr>
          <w:p w:rsidR="00460AD6" w:rsidRDefault="00460AD6" w:rsidP="00502510">
            <w:pPr>
              <w:rPr>
                <w:color w:val="0070C0"/>
                <w:sz w:val="24"/>
                <w:szCs w:val="24"/>
                <w:lang w:val="it-IT"/>
              </w:rPr>
            </w:pPr>
            <w:r>
              <w:rPr>
                <w:color w:val="0070C0"/>
                <w:sz w:val="24"/>
                <w:szCs w:val="24"/>
                <w:lang w:val="it-IT"/>
              </w:rPr>
              <w:t>0,6</w:t>
            </w:r>
            <w:r w:rsidRPr="00852E2F">
              <w:rPr>
                <w:rFonts w:ascii="Arial" w:hAnsi="Arial" w:cs="Arial"/>
                <w:color w:val="548DD4" w:themeColor="text2" w:themeTint="99"/>
                <w:sz w:val="28"/>
                <w:szCs w:val="28"/>
                <w:lang w:val="it-IT" w:bidi="ar-SA"/>
              </w:rPr>
              <w:t>÷</w:t>
            </w:r>
            <w:r>
              <w:rPr>
                <w:color w:val="0070C0"/>
                <w:sz w:val="24"/>
                <w:szCs w:val="24"/>
                <w:lang w:val="it-IT"/>
              </w:rPr>
              <w:t>1,0um</w:t>
            </w:r>
          </w:p>
        </w:tc>
        <w:tc>
          <w:tcPr>
            <w:tcW w:w="2123" w:type="dxa"/>
            <w:vAlign w:val="center"/>
          </w:tcPr>
          <w:p w:rsidR="00460AD6" w:rsidRDefault="00460AD6" w:rsidP="00502510">
            <w:pPr>
              <w:rPr>
                <w:color w:val="0070C0"/>
                <w:sz w:val="24"/>
                <w:szCs w:val="24"/>
                <w:lang w:val="it-IT"/>
              </w:rPr>
            </w:pPr>
            <w:r>
              <w:rPr>
                <w:color w:val="0070C0"/>
                <w:sz w:val="24"/>
                <w:szCs w:val="24"/>
                <w:lang w:val="it-IT"/>
              </w:rPr>
              <w:t>Typ.  &lt;2 mesi</w:t>
            </w:r>
          </w:p>
        </w:tc>
      </w:tr>
      <w:tr w:rsidR="00460AD6" w:rsidTr="00460AD6">
        <w:trPr>
          <w:trHeight w:val="510"/>
        </w:trPr>
        <w:tc>
          <w:tcPr>
            <w:tcW w:w="3686" w:type="dxa"/>
            <w:vAlign w:val="center"/>
          </w:tcPr>
          <w:p w:rsidR="00460AD6" w:rsidRDefault="00460AD6" w:rsidP="00502510">
            <w:pPr>
              <w:rPr>
                <w:color w:val="0070C0"/>
                <w:sz w:val="24"/>
                <w:szCs w:val="24"/>
                <w:lang w:val="it-IT"/>
              </w:rPr>
            </w:pPr>
            <w:r>
              <w:rPr>
                <w:color w:val="0070C0"/>
                <w:sz w:val="24"/>
                <w:szCs w:val="24"/>
                <w:lang w:val="it-IT"/>
              </w:rPr>
              <w:t>OSP (Passivazione)</w:t>
            </w:r>
          </w:p>
        </w:tc>
        <w:tc>
          <w:tcPr>
            <w:tcW w:w="3402" w:type="dxa"/>
            <w:vAlign w:val="center"/>
          </w:tcPr>
          <w:p w:rsidR="00460AD6" w:rsidRDefault="00460AD6" w:rsidP="00502510">
            <w:pPr>
              <w:rPr>
                <w:color w:val="0070C0"/>
                <w:sz w:val="24"/>
                <w:szCs w:val="24"/>
                <w:lang w:val="it-IT"/>
              </w:rPr>
            </w:pPr>
            <w:r>
              <w:rPr>
                <w:color w:val="0070C0"/>
                <w:sz w:val="24"/>
                <w:szCs w:val="24"/>
                <w:lang w:val="it-IT"/>
              </w:rPr>
              <w:t>0,2</w:t>
            </w:r>
            <w:r w:rsidRPr="00852E2F">
              <w:rPr>
                <w:rFonts w:ascii="Arial" w:hAnsi="Arial" w:cs="Arial"/>
                <w:color w:val="548DD4" w:themeColor="text2" w:themeTint="99"/>
                <w:sz w:val="28"/>
                <w:szCs w:val="28"/>
                <w:lang w:val="it-IT" w:bidi="ar-SA"/>
              </w:rPr>
              <w:t>÷</w:t>
            </w:r>
            <w:r>
              <w:rPr>
                <w:color w:val="0070C0"/>
                <w:sz w:val="24"/>
                <w:szCs w:val="24"/>
                <w:lang w:val="it-IT"/>
              </w:rPr>
              <w:t>0,6um</w:t>
            </w:r>
          </w:p>
        </w:tc>
        <w:tc>
          <w:tcPr>
            <w:tcW w:w="2123" w:type="dxa"/>
            <w:vAlign w:val="center"/>
          </w:tcPr>
          <w:p w:rsidR="00460AD6" w:rsidRDefault="00460AD6" w:rsidP="00502510">
            <w:pPr>
              <w:rPr>
                <w:color w:val="0070C0"/>
                <w:sz w:val="24"/>
                <w:szCs w:val="24"/>
                <w:lang w:val="it-IT"/>
              </w:rPr>
            </w:pPr>
            <w:r>
              <w:rPr>
                <w:color w:val="0070C0"/>
                <w:sz w:val="24"/>
                <w:szCs w:val="24"/>
                <w:lang w:val="it-IT"/>
              </w:rPr>
              <w:t>Typ.  &lt;2 mesi</w:t>
            </w:r>
          </w:p>
        </w:tc>
      </w:tr>
      <w:tr w:rsidR="00460AD6" w:rsidTr="00460AD6">
        <w:trPr>
          <w:trHeight w:val="510"/>
        </w:trPr>
        <w:tc>
          <w:tcPr>
            <w:tcW w:w="3686" w:type="dxa"/>
            <w:vAlign w:val="center"/>
          </w:tcPr>
          <w:p w:rsidR="00460AD6" w:rsidRDefault="00460AD6" w:rsidP="00460AD6">
            <w:pPr>
              <w:rPr>
                <w:color w:val="0070C0"/>
                <w:sz w:val="24"/>
                <w:szCs w:val="24"/>
                <w:lang w:val="it-IT"/>
              </w:rPr>
            </w:pPr>
            <w:r>
              <w:rPr>
                <w:color w:val="0070C0"/>
                <w:sz w:val="24"/>
                <w:szCs w:val="24"/>
                <w:lang w:val="it-IT"/>
              </w:rPr>
              <w:t>Flash Gold (Nichel-Oro galvanico)</w:t>
            </w:r>
          </w:p>
        </w:tc>
        <w:tc>
          <w:tcPr>
            <w:tcW w:w="3402" w:type="dxa"/>
            <w:vAlign w:val="center"/>
          </w:tcPr>
          <w:p w:rsidR="00460AD6" w:rsidRDefault="00460AD6" w:rsidP="00852E2F">
            <w:pPr>
              <w:rPr>
                <w:color w:val="0070C0"/>
                <w:sz w:val="24"/>
                <w:szCs w:val="24"/>
                <w:lang w:val="it-IT"/>
              </w:rPr>
            </w:pPr>
            <w:r>
              <w:rPr>
                <w:color w:val="0070C0"/>
                <w:sz w:val="24"/>
                <w:szCs w:val="24"/>
                <w:lang w:val="it-IT"/>
              </w:rPr>
              <w:t>0,1</w:t>
            </w:r>
            <w:r w:rsidRPr="00852E2F">
              <w:rPr>
                <w:rFonts w:ascii="Arial" w:hAnsi="Arial" w:cs="Arial"/>
                <w:color w:val="548DD4" w:themeColor="text2" w:themeTint="99"/>
                <w:sz w:val="28"/>
                <w:szCs w:val="28"/>
                <w:lang w:val="it-IT" w:bidi="ar-SA"/>
              </w:rPr>
              <w:t>÷</w:t>
            </w:r>
            <w:r>
              <w:rPr>
                <w:color w:val="0070C0"/>
                <w:sz w:val="24"/>
                <w:szCs w:val="24"/>
                <w:lang w:val="it-IT"/>
              </w:rPr>
              <w:t>2,0um</w:t>
            </w:r>
          </w:p>
        </w:tc>
        <w:tc>
          <w:tcPr>
            <w:tcW w:w="2123" w:type="dxa"/>
            <w:vAlign w:val="center"/>
          </w:tcPr>
          <w:p w:rsidR="00460AD6" w:rsidRDefault="00460AD6" w:rsidP="00852E2F">
            <w:pPr>
              <w:rPr>
                <w:color w:val="0070C0"/>
                <w:sz w:val="24"/>
                <w:szCs w:val="24"/>
                <w:lang w:val="it-IT"/>
              </w:rPr>
            </w:pPr>
            <w:r>
              <w:rPr>
                <w:color w:val="0070C0"/>
                <w:sz w:val="24"/>
                <w:szCs w:val="24"/>
                <w:lang w:val="it-IT"/>
              </w:rPr>
              <w:t>Typ.  &gt;12 mesi</w:t>
            </w:r>
          </w:p>
        </w:tc>
      </w:tr>
    </w:tbl>
    <w:p w:rsidR="00852E2F" w:rsidRDefault="00852E2F" w:rsidP="00852E2F">
      <w:pPr>
        <w:pStyle w:val="Intestazione"/>
        <w:tabs>
          <w:tab w:val="clear" w:pos="4819"/>
          <w:tab w:val="clear" w:pos="9638"/>
        </w:tabs>
        <w:jc w:val="both"/>
        <w:rPr>
          <w:b/>
          <w:color w:val="0070C0"/>
          <w:sz w:val="22"/>
          <w:szCs w:val="22"/>
          <w:lang w:val="it-IT"/>
        </w:rPr>
      </w:pPr>
    </w:p>
    <w:p w:rsidR="00D80316" w:rsidRDefault="00D80316" w:rsidP="00D80316">
      <w:pPr>
        <w:pStyle w:val="Intestazione"/>
        <w:tabs>
          <w:tab w:val="clear" w:pos="4819"/>
          <w:tab w:val="clear" w:pos="9638"/>
        </w:tabs>
        <w:jc w:val="both"/>
        <w:rPr>
          <w:color w:val="0070C0"/>
          <w:sz w:val="24"/>
          <w:szCs w:val="24"/>
          <w:lang w:val="it-IT"/>
        </w:rPr>
      </w:pPr>
      <w:r>
        <w:rPr>
          <w:color w:val="0070C0"/>
          <w:sz w:val="24"/>
          <w:szCs w:val="24"/>
          <w:lang w:val="it-IT"/>
        </w:rPr>
        <w:lastRenderedPageBreak/>
        <w:t>Si consiglia inoltre di eseguire un backing prima dell'assemblaggio.</w:t>
      </w:r>
    </w:p>
    <w:p w:rsidR="00D80316" w:rsidRPr="00B979B1" w:rsidRDefault="00D80316" w:rsidP="00852E2F">
      <w:pPr>
        <w:pStyle w:val="Intestazione"/>
        <w:tabs>
          <w:tab w:val="clear" w:pos="4819"/>
          <w:tab w:val="clear" w:pos="9638"/>
        </w:tabs>
        <w:jc w:val="both"/>
        <w:rPr>
          <w:color w:val="0070C0"/>
          <w:sz w:val="24"/>
          <w:szCs w:val="24"/>
          <w:lang w:val="it-IT"/>
        </w:rPr>
      </w:pPr>
      <w:r w:rsidRPr="00D80316">
        <w:rPr>
          <w:color w:val="0070C0"/>
          <w:sz w:val="24"/>
          <w:szCs w:val="24"/>
          <w:lang w:val="it-IT"/>
        </w:rPr>
        <w:t>Il backing deve essere considerato fondamentale nel caso di PCB che abbiano oltre 2 mesi di vita anche se conservati negli imballi sottovuoto originali e in magazzino climatizzato.</w:t>
      </w:r>
    </w:p>
    <w:p w:rsidR="00B979B1" w:rsidRDefault="00B979B1" w:rsidP="00852E2F">
      <w:pPr>
        <w:pStyle w:val="Intestazione"/>
        <w:tabs>
          <w:tab w:val="clear" w:pos="4819"/>
          <w:tab w:val="clear" w:pos="9638"/>
        </w:tabs>
        <w:jc w:val="both"/>
        <w:rPr>
          <w:color w:val="0070C0"/>
          <w:sz w:val="24"/>
          <w:szCs w:val="24"/>
          <w:lang w:val="it-IT"/>
        </w:rPr>
      </w:pPr>
      <w:r w:rsidRPr="00B979B1">
        <w:rPr>
          <w:color w:val="0070C0"/>
          <w:sz w:val="24"/>
          <w:szCs w:val="24"/>
          <w:lang w:val="it-IT"/>
        </w:rPr>
        <w:t xml:space="preserve">I processi suggeriti sono: </w:t>
      </w:r>
    </w:p>
    <w:p w:rsidR="00B979B1" w:rsidRDefault="00B979B1" w:rsidP="00852E2F">
      <w:pPr>
        <w:pStyle w:val="Intestazione"/>
        <w:tabs>
          <w:tab w:val="clear" w:pos="4819"/>
          <w:tab w:val="clear" w:pos="9638"/>
        </w:tabs>
        <w:jc w:val="both"/>
        <w:rPr>
          <w:color w:val="0070C0"/>
          <w:sz w:val="24"/>
          <w:szCs w:val="24"/>
          <w:lang w:val="it-IT"/>
        </w:rPr>
      </w:pPr>
      <w:r>
        <w:rPr>
          <w:color w:val="0070C0"/>
          <w:sz w:val="24"/>
          <w:szCs w:val="24"/>
          <w:lang w:val="it-IT"/>
        </w:rPr>
        <w:tab/>
        <w:t>-</w:t>
      </w:r>
      <w:r w:rsidRPr="00B979B1">
        <w:rPr>
          <w:color w:val="0070C0"/>
          <w:sz w:val="24"/>
          <w:szCs w:val="24"/>
          <w:lang w:val="it-IT"/>
        </w:rPr>
        <w:t>Forno per almeno 4 ore a una temperatura di 100/</w:t>
      </w:r>
      <w:r>
        <w:rPr>
          <w:color w:val="0070C0"/>
          <w:sz w:val="24"/>
          <w:szCs w:val="24"/>
          <w:lang w:val="it-IT"/>
        </w:rPr>
        <w:t xml:space="preserve"> 120°C nel caso di finitura HAL</w:t>
      </w:r>
    </w:p>
    <w:p w:rsidR="00B979B1" w:rsidRDefault="00B979B1" w:rsidP="00852E2F">
      <w:pPr>
        <w:pStyle w:val="Intestazione"/>
        <w:tabs>
          <w:tab w:val="clear" w:pos="4819"/>
          <w:tab w:val="clear" w:pos="9638"/>
        </w:tabs>
        <w:jc w:val="both"/>
        <w:rPr>
          <w:color w:val="0070C0"/>
          <w:sz w:val="24"/>
          <w:szCs w:val="24"/>
          <w:lang w:val="it-IT"/>
        </w:rPr>
      </w:pPr>
      <w:r>
        <w:rPr>
          <w:color w:val="0070C0"/>
          <w:sz w:val="24"/>
          <w:szCs w:val="24"/>
          <w:lang w:val="it-IT"/>
        </w:rPr>
        <w:tab/>
        <w:t>-</w:t>
      </w:r>
      <w:r w:rsidRPr="00B979B1">
        <w:rPr>
          <w:color w:val="0070C0"/>
          <w:sz w:val="24"/>
          <w:szCs w:val="24"/>
          <w:lang w:val="it-IT"/>
        </w:rPr>
        <w:t xml:space="preserve">Forno di almeno 8 ore a 60/70 °C nel caso di finitura in Nichel/Oro, Argento </w:t>
      </w:r>
      <w:r>
        <w:rPr>
          <w:color w:val="0070C0"/>
          <w:sz w:val="24"/>
          <w:szCs w:val="24"/>
          <w:lang w:val="it-IT"/>
        </w:rPr>
        <w:tab/>
      </w:r>
      <w:r w:rsidRPr="00B979B1">
        <w:rPr>
          <w:color w:val="0070C0"/>
          <w:sz w:val="24"/>
          <w:szCs w:val="24"/>
          <w:lang w:val="it-IT"/>
        </w:rPr>
        <w:t xml:space="preserve">chimico, Stagno Chimico e OSP. </w:t>
      </w:r>
    </w:p>
    <w:p w:rsidR="00D80316" w:rsidRPr="00B979B1" w:rsidRDefault="00B979B1" w:rsidP="00852E2F">
      <w:pPr>
        <w:pStyle w:val="Intestazione"/>
        <w:tabs>
          <w:tab w:val="clear" w:pos="4819"/>
          <w:tab w:val="clear" w:pos="9638"/>
        </w:tabs>
        <w:jc w:val="both"/>
        <w:rPr>
          <w:b/>
          <w:color w:val="0070C0"/>
          <w:sz w:val="24"/>
          <w:szCs w:val="24"/>
          <w:lang w:val="it-IT"/>
        </w:rPr>
      </w:pPr>
      <w:r w:rsidRPr="00B979B1">
        <w:rPr>
          <w:color w:val="0070C0"/>
          <w:sz w:val="24"/>
          <w:szCs w:val="24"/>
          <w:lang w:val="it-IT"/>
        </w:rPr>
        <w:t xml:space="preserve">I circuiti devono essere posizionati nel forno in pile 20/40 pz. appoggiati su un piano orizzontale. Nel caso di PCB con montaggio SMD e Tradizionale si rammenta di provvedere alla saldatura ad onda entro un massimo di 5 gg dal montaggio SMD. In caso si debba posticipare oltre tale operazione, è consigliabile rifare il forno con i parametri </w:t>
      </w:r>
      <w:r>
        <w:rPr>
          <w:color w:val="0070C0"/>
          <w:sz w:val="24"/>
          <w:szCs w:val="24"/>
          <w:lang w:val="it-IT"/>
        </w:rPr>
        <w:t>indicati sopra</w:t>
      </w:r>
      <w:r w:rsidRPr="00B979B1">
        <w:rPr>
          <w:color w:val="0070C0"/>
          <w:sz w:val="24"/>
          <w:szCs w:val="24"/>
          <w:lang w:val="it-IT"/>
        </w:rPr>
        <w:t xml:space="preserve"> .</w:t>
      </w:r>
    </w:p>
    <w:p w:rsidR="00D568BF" w:rsidRDefault="00D568BF">
      <w:pPr>
        <w:ind w:left="345"/>
        <w:jc w:val="both"/>
        <w:rPr>
          <w:color w:val="0070C0"/>
          <w:sz w:val="24"/>
          <w:szCs w:val="24"/>
          <w:lang w:val="it-IT"/>
        </w:rPr>
      </w:pPr>
    </w:p>
    <w:p w:rsidR="00B979B1" w:rsidRPr="00056D68" w:rsidRDefault="00B979B1" w:rsidP="00B979B1">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5</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FINITURE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B979B1" w:rsidRPr="00D00341" w:rsidRDefault="00B979B1" w:rsidP="00B979B1">
      <w:pPr>
        <w:pStyle w:val="Intestazione"/>
        <w:tabs>
          <w:tab w:val="clear" w:pos="4819"/>
          <w:tab w:val="clear" w:pos="9638"/>
        </w:tabs>
        <w:jc w:val="both"/>
        <w:rPr>
          <w:color w:val="FF0000"/>
          <w:sz w:val="24"/>
          <w:szCs w:val="24"/>
          <w:lang w:val="it-IT"/>
        </w:rPr>
      </w:pPr>
      <w:bookmarkStart w:id="52" w:name="Solder_mask"/>
      <w:r w:rsidRPr="00D00341">
        <w:rPr>
          <w:b/>
          <w:color w:val="FF0000"/>
          <w:sz w:val="22"/>
          <w:szCs w:val="22"/>
          <w:lang w:val="it-IT"/>
        </w:rPr>
        <w:t>5.1</w:t>
      </w:r>
      <w:r w:rsidRPr="00D00341">
        <w:rPr>
          <w:b/>
          <w:color w:val="FF0000"/>
          <w:sz w:val="22"/>
          <w:szCs w:val="22"/>
          <w:lang w:val="it-IT"/>
        </w:rPr>
        <w:tab/>
      </w:r>
      <w:r w:rsidRPr="00D00341">
        <w:rPr>
          <w:color w:val="FF0000"/>
          <w:sz w:val="24"/>
          <w:szCs w:val="24"/>
          <w:lang w:val="it-IT"/>
        </w:rPr>
        <w:t>SOLDER MASK</w:t>
      </w:r>
    </w:p>
    <w:bookmarkEnd w:id="52"/>
    <w:p w:rsidR="00B979B1" w:rsidRPr="00B979B1" w:rsidRDefault="00B979B1" w:rsidP="00B979B1">
      <w:pPr>
        <w:spacing w:after="0"/>
        <w:ind w:right="601"/>
        <w:jc w:val="both"/>
        <w:rPr>
          <w:rFonts w:cs="Arial"/>
          <w:color w:val="0070C0"/>
          <w:sz w:val="24"/>
          <w:szCs w:val="24"/>
          <w:lang w:val="it-IT"/>
        </w:rPr>
      </w:pPr>
      <w:r w:rsidRPr="00B979B1">
        <w:rPr>
          <w:rFonts w:cs="Arial"/>
          <w:color w:val="0070C0"/>
          <w:sz w:val="24"/>
          <w:szCs w:val="24"/>
          <w:lang w:val="it-IT"/>
        </w:rPr>
        <w:t>Sono ammessi tutti i solder resist di tipo fotografico mono o bicomponenti con resine Acriliche/Epossidiche Omologati UL e rispondenti alle norme IPC in vigore.</w:t>
      </w:r>
    </w:p>
    <w:p w:rsidR="00B979B1" w:rsidRPr="00B979B1" w:rsidRDefault="00B979B1" w:rsidP="00B979B1">
      <w:pPr>
        <w:ind w:right="599"/>
        <w:jc w:val="both"/>
        <w:rPr>
          <w:rFonts w:cs="Arial"/>
          <w:color w:val="0070C0"/>
          <w:sz w:val="24"/>
          <w:szCs w:val="24"/>
          <w:lang w:val="it-IT"/>
        </w:rPr>
      </w:pPr>
      <w:r w:rsidRPr="00B979B1">
        <w:rPr>
          <w:rFonts w:cs="Arial"/>
          <w:color w:val="0070C0"/>
          <w:sz w:val="24"/>
          <w:szCs w:val="24"/>
          <w:lang w:val="it-IT"/>
        </w:rPr>
        <w:t xml:space="preserve">Il colore è normalmente verde </w:t>
      </w:r>
      <w:r>
        <w:rPr>
          <w:rFonts w:cs="Arial"/>
          <w:color w:val="0070C0"/>
          <w:sz w:val="24"/>
          <w:szCs w:val="24"/>
          <w:lang w:val="it-IT"/>
        </w:rPr>
        <w:t>ma</w:t>
      </w:r>
      <w:r w:rsidRPr="00B979B1">
        <w:rPr>
          <w:rFonts w:cs="Arial"/>
          <w:color w:val="0070C0"/>
          <w:sz w:val="24"/>
          <w:szCs w:val="24"/>
          <w:lang w:val="it-IT"/>
        </w:rPr>
        <w:t xml:space="preserve"> su richiesta può essere usato un colore diverso.</w:t>
      </w:r>
    </w:p>
    <w:p w:rsidR="00B979B1" w:rsidRDefault="00B979B1" w:rsidP="00B979B1">
      <w:pPr>
        <w:pStyle w:val="Intestazione"/>
        <w:tabs>
          <w:tab w:val="clear" w:pos="4819"/>
          <w:tab w:val="clear" w:pos="9638"/>
        </w:tabs>
        <w:jc w:val="both"/>
        <w:rPr>
          <w:color w:val="0070C0"/>
          <w:sz w:val="24"/>
          <w:szCs w:val="24"/>
          <w:lang w:val="it-IT"/>
        </w:rPr>
      </w:pPr>
      <w:r>
        <w:rPr>
          <w:color w:val="0070C0"/>
          <w:sz w:val="24"/>
          <w:szCs w:val="24"/>
          <w:lang w:val="it-IT"/>
        </w:rPr>
        <w:t>Il Solder resist è applicato in modo uniforme</w:t>
      </w:r>
      <w:r w:rsidR="008D4E96">
        <w:rPr>
          <w:color w:val="0070C0"/>
          <w:sz w:val="24"/>
          <w:szCs w:val="24"/>
          <w:lang w:val="it-IT"/>
        </w:rPr>
        <w:t xml:space="preserve"> e conserverà le sue peculiarità anche successivamente ai cicli di saldatura.</w:t>
      </w:r>
    </w:p>
    <w:p w:rsidR="008D4E96" w:rsidRDefault="008D4E96" w:rsidP="00B979B1">
      <w:pPr>
        <w:pStyle w:val="Intestazione"/>
        <w:tabs>
          <w:tab w:val="clear" w:pos="4819"/>
          <w:tab w:val="clear" w:pos="9638"/>
        </w:tabs>
        <w:jc w:val="both"/>
        <w:rPr>
          <w:color w:val="0070C0"/>
          <w:sz w:val="24"/>
          <w:szCs w:val="24"/>
          <w:lang w:val="it-IT"/>
        </w:rPr>
      </w:pPr>
      <w:r>
        <w:rPr>
          <w:color w:val="0070C0"/>
          <w:sz w:val="24"/>
          <w:szCs w:val="24"/>
          <w:lang w:val="it-IT"/>
        </w:rPr>
        <w:t xml:space="preserve">E' ammessa secondo le Classi 1,2,3 della IPC-A-600G una scopertura del conduttore non ottimale </w:t>
      </w:r>
      <w:r w:rsidR="00D00341">
        <w:rPr>
          <w:color w:val="0070C0"/>
          <w:sz w:val="24"/>
          <w:szCs w:val="24"/>
          <w:lang w:val="it-IT"/>
        </w:rPr>
        <w:t>a condizione</w:t>
      </w:r>
      <w:r>
        <w:rPr>
          <w:color w:val="0070C0"/>
          <w:sz w:val="24"/>
          <w:szCs w:val="24"/>
          <w:lang w:val="it-IT"/>
        </w:rPr>
        <w:t xml:space="preserve"> che non sovrasti</w:t>
      </w:r>
      <w:r w:rsidR="00D00341">
        <w:rPr>
          <w:color w:val="0070C0"/>
          <w:sz w:val="24"/>
          <w:szCs w:val="24"/>
          <w:lang w:val="it-IT"/>
        </w:rPr>
        <w:t xml:space="preserve"> in alcun modo</w:t>
      </w:r>
      <w:r>
        <w:rPr>
          <w:color w:val="0070C0"/>
          <w:sz w:val="24"/>
          <w:szCs w:val="24"/>
          <w:lang w:val="it-IT"/>
        </w:rPr>
        <w:t xml:space="preserve"> il conduttore stesso. </w:t>
      </w:r>
    </w:p>
    <w:p w:rsidR="008D4E96" w:rsidRDefault="008D4E96" w:rsidP="008D4E96">
      <w:pPr>
        <w:pStyle w:val="Intestazione"/>
        <w:tabs>
          <w:tab w:val="clear" w:pos="4819"/>
          <w:tab w:val="clear" w:pos="9638"/>
        </w:tabs>
        <w:jc w:val="center"/>
        <w:rPr>
          <w:color w:val="0070C0"/>
          <w:sz w:val="24"/>
          <w:szCs w:val="24"/>
          <w:lang w:val="it-IT"/>
        </w:rPr>
      </w:pPr>
      <w:r>
        <w:rPr>
          <w:noProof/>
          <w:color w:val="0070C0"/>
          <w:sz w:val="24"/>
          <w:szCs w:val="24"/>
          <w:lang w:val="it-IT" w:eastAsia="it-IT" w:bidi="ar-SA"/>
        </w:rPr>
        <w:drawing>
          <wp:inline distT="0" distB="0" distL="0" distR="0">
            <wp:extent cx="1859137" cy="1608153"/>
            <wp:effectExtent l="19050" t="0" r="7763" b="0"/>
            <wp:docPr id="16" name="Immagine 15" descr="mask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_ok.JPG"/>
                    <pic:cNvPicPr/>
                  </pic:nvPicPr>
                  <pic:blipFill>
                    <a:blip r:embed="rId22"/>
                    <a:stretch>
                      <a:fillRect/>
                    </a:stretch>
                  </pic:blipFill>
                  <pic:spPr>
                    <a:xfrm>
                      <a:off x="0" y="0"/>
                      <a:ext cx="1859137" cy="1608153"/>
                    </a:xfrm>
                    <a:prstGeom prst="rect">
                      <a:avLst/>
                    </a:prstGeom>
                  </pic:spPr>
                </pic:pic>
              </a:graphicData>
            </a:graphic>
          </wp:inline>
        </w:drawing>
      </w:r>
      <w:r>
        <w:rPr>
          <w:color w:val="0070C0"/>
          <w:sz w:val="24"/>
          <w:szCs w:val="24"/>
          <w:lang w:val="it-IT"/>
        </w:rPr>
        <w:t xml:space="preserve">         </w:t>
      </w:r>
      <w:r>
        <w:rPr>
          <w:noProof/>
          <w:color w:val="0070C0"/>
          <w:sz w:val="24"/>
          <w:szCs w:val="24"/>
          <w:lang w:val="it-IT" w:eastAsia="it-IT" w:bidi="ar-SA"/>
        </w:rPr>
        <w:drawing>
          <wp:inline distT="0" distB="0" distL="0" distR="0">
            <wp:extent cx="1733550" cy="1609091"/>
            <wp:effectExtent l="19050" t="0" r="0" b="0"/>
            <wp:docPr id="17" name="Immagine 16" descr="mask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_no.JPG"/>
                    <pic:cNvPicPr/>
                  </pic:nvPicPr>
                  <pic:blipFill>
                    <a:blip r:embed="rId23"/>
                    <a:stretch>
                      <a:fillRect/>
                    </a:stretch>
                  </pic:blipFill>
                  <pic:spPr>
                    <a:xfrm>
                      <a:off x="0" y="0"/>
                      <a:ext cx="1733679" cy="1609210"/>
                    </a:xfrm>
                    <a:prstGeom prst="rect">
                      <a:avLst/>
                    </a:prstGeom>
                  </pic:spPr>
                </pic:pic>
              </a:graphicData>
            </a:graphic>
          </wp:inline>
        </w:drawing>
      </w:r>
    </w:p>
    <w:p w:rsidR="008D4E96" w:rsidRDefault="008D4E96" w:rsidP="00B979B1">
      <w:pPr>
        <w:pStyle w:val="Intestazione"/>
        <w:tabs>
          <w:tab w:val="clear" w:pos="4819"/>
          <w:tab w:val="clear" w:pos="9638"/>
        </w:tabs>
        <w:jc w:val="both"/>
        <w:rPr>
          <w:color w:val="0070C0"/>
          <w:sz w:val="24"/>
          <w:szCs w:val="24"/>
          <w:lang w:val="it-IT"/>
        </w:rPr>
      </w:pPr>
      <w:r>
        <w:rPr>
          <w:color w:val="0070C0"/>
          <w:sz w:val="24"/>
          <w:szCs w:val="24"/>
          <w:lang w:val="it-IT"/>
        </w:rPr>
        <w:t xml:space="preserve">     Centratura ammessa (Classe 1,2,3)        Centratura non ammessa</w:t>
      </w:r>
    </w:p>
    <w:p w:rsidR="00B979B1" w:rsidRDefault="00B979B1" w:rsidP="00B979B1">
      <w:pPr>
        <w:pStyle w:val="Intestazione"/>
        <w:tabs>
          <w:tab w:val="clear" w:pos="4819"/>
          <w:tab w:val="clear" w:pos="9638"/>
        </w:tabs>
        <w:jc w:val="both"/>
        <w:rPr>
          <w:b/>
          <w:color w:val="0070C0"/>
          <w:sz w:val="22"/>
          <w:szCs w:val="22"/>
          <w:lang w:val="it-IT"/>
        </w:rPr>
      </w:pPr>
    </w:p>
    <w:tbl>
      <w:tblPr>
        <w:tblStyle w:val="Grigliatabella"/>
        <w:tblW w:w="9356" w:type="dxa"/>
        <w:tblInd w:w="108" w:type="dxa"/>
        <w:tblLook w:val="04A0"/>
      </w:tblPr>
      <w:tblGrid>
        <w:gridCol w:w="5103"/>
        <w:gridCol w:w="4253"/>
      </w:tblGrid>
      <w:tr w:rsidR="008D4E96" w:rsidRPr="0002764E" w:rsidTr="00585B02">
        <w:trPr>
          <w:trHeight w:val="528"/>
        </w:trPr>
        <w:tc>
          <w:tcPr>
            <w:tcW w:w="9356" w:type="dxa"/>
            <w:gridSpan w:val="2"/>
            <w:shd w:val="clear" w:color="auto" w:fill="548DD4" w:themeFill="text2" w:themeFillTint="99"/>
            <w:vAlign w:val="center"/>
          </w:tcPr>
          <w:p w:rsidR="008D4E96" w:rsidRPr="0002764E" w:rsidRDefault="008D4E96" w:rsidP="008D4E96">
            <w:pPr>
              <w:jc w:val="center"/>
              <w:rPr>
                <w:color w:val="FFFFFF" w:themeColor="background1"/>
                <w:sz w:val="26"/>
                <w:szCs w:val="26"/>
                <w:lang w:val="it-IT"/>
              </w:rPr>
            </w:pPr>
            <w:r>
              <w:rPr>
                <w:color w:val="FFFFFF" w:themeColor="background1"/>
                <w:sz w:val="26"/>
                <w:szCs w:val="26"/>
                <w:lang w:val="it-IT"/>
              </w:rPr>
              <w:t>REQUISITI SOLDER MASK</w:t>
            </w:r>
          </w:p>
        </w:tc>
      </w:tr>
      <w:tr w:rsidR="008D4E96" w:rsidTr="00585B02">
        <w:trPr>
          <w:trHeight w:val="510"/>
        </w:trPr>
        <w:tc>
          <w:tcPr>
            <w:tcW w:w="5103" w:type="dxa"/>
            <w:vAlign w:val="center"/>
          </w:tcPr>
          <w:p w:rsidR="008D4E96" w:rsidRDefault="008D4E96" w:rsidP="00502510">
            <w:pPr>
              <w:rPr>
                <w:color w:val="0070C0"/>
                <w:sz w:val="24"/>
                <w:szCs w:val="24"/>
                <w:lang w:val="it-IT"/>
              </w:rPr>
            </w:pPr>
            <w:r>
              <w:rPr>
                <w:color w:val="0070C0"/>
                <w:sz w:val="24"/>
                <w:szCs w:val="24"/>
                <w:lang w:val="it-IT"/>
              </w:rPr>
              <w:t>DIMENSIONE SCOPERTURE</w:t>
            </w:r>
          </w:p>
        </w:tc>
        <w:tc>
          <w:tcPr>
            <w:tcW w:w="4253" w:type="dxa"/>
            <w:vAlign w:val="center"/>
          </w:tcPr>
          <w:p w:rsidR="008D4E96" w:rsidRDefault="008D4E96" w:rsidP="008D4E96">
            <w:pPr>
              <w:rPr>
                <w:color w:val="0070C0"/>
                <w:sz w:val="24"/>
                <w:szCs w:val="24"/>
                <w:lang w:val="it-IT"/>
              </w:rPr>
            </w:pPr>
            <w:r>
              <w:rPr>
                <w:color w:val="0070C0"/>
                <w:sz w:val="24"/>
                <w:szCs w:val="24"/>
                <w:lang w:val="it-IT"/>
              </w:rPr>
              <w:t>+/- 0,05mm (sulla quota nominale)</w:t>
            </w:r>
          </w:p>
        </w:tc>
      </w:tr>
      <w:tr w:rsidR="008D4E96" w:rsidTr="00585B02">
        <w:trPr>
          <w:trHeight w:val="510"/>
        </w:trPr>
        <w:tc>
          <w:tcPr>
            <w:tcW w:w="5103" w:type="dxa"/>
            <w:vAlign w:val="center"/>
          </w:tcPr>
          <w:p w:rsidR="008D4E96" w:rsidRDefault="008D4E96" w:rsidP="00502510">
            <w:pPr>
              <w:rPr>
                <w:color w:val="0070C0"/>
                <w:sz w:val="24"/>
                <w:szCs w:val="24"/>
                <w:lang w:val="it-IT"/>
              </w:rPr>
            </w:pPr>
            <w:r>
              <w:rPr>
                <w:color w:val="0070C0"/>
                <w:sz w:val="24"/>
                <w:szCs w:val="24"/>
                <w:lang w:val="it-IT"/>
              </w:rPr>
              <w:t>SPESSORE COPERTURA CONDUTTORI</w:t>
            </w:r>
          </w:p>
        </w:tc>
        <w:tc>
          <w:tcPr>
            <w:tcW w:w="4253" w:type="dxa"/>
            <w:vAlign w:val="center"/>
          </w:tcPr>
          <w:p w:rsidR="008D4E96" w:rsidRDefault="008D4E96" w:rsidP="008D4E96">
            <w:pPr>
              <w:rPr>
                <w:color w:val="0070C0"/>
                <w:sz w:val="24"/>
                <w:szCs w:val="24"/>
                <w:lang w:val="it-IT"/>
              </w:rPr>
            </w:pPr>
            <w:r>
              <w:rPr>
                <w:color w:val="0070C0"/>
                <w:sz w:val="24"/>
                <w:szCs w:val="24"/>
                <w:lang w:val="it-IT"/>
              </w:rPr>
              <w:t>&gt; 8um</w:t>
            </w:r>
          </w:p>
        </w:tc>
      </w:tr>
      <w:tr w:rsidR="00D00341" w:rsidTr="00585B02">
        <w:trPr>
          <w:trHeight w:val="510"/>
        </w:trPr>
        <w:tc>
          <w:tcPr>
            <w:tcW w:w="5103" w:type="dxa"/>
            <w:vAlign w:val="center"/>
          </w:tcPr>
          <w:p w:rsidR="00D00341" w:rsidRDefault="00D00341" w:rsidP="00502510">
            <w:pPr>
              <w:rPr>
                <w:color w:val="0070C0"/>
                <w:sz w:val="24"/>
                <w:szCs w:val="24"/>
                <w:lang w:val="it-IT"/>
              </w:rPr>
            </w:pPr>
            <w:r>
              <w:rPr>
                <w:color w:val="0070C0"/>
                <w:sz w:val="24"/>
                <w:szCs w:val="24"/>
                <w:lang w:val="it-IT"/>
              </w:rPr>
              <w:t>SPESSORE SULLO SPIGOLO DEL CONDUTTORE</w:t>
            </w:r>
          </w:p>
        </w:tc>
        <w:tc>
          <w:tcPr>
            <w:tcW w:w="4253" w:type="dxa"/>
            <w:vAlign w:val="center"/>
          </w:tcPr>
          <w:p w:rsidR="00D00341" w:rsidRDefault="00D00341" w:rsidP="00585B02">
            <w:pPr>
              <w:autoSpaceDE w:val="0"/>
              <w:autoSpaceDN w:val="0"/>
              <w:adjustRightInd w:val="0"/>
              <w:rPr>
                <w:color w:val="0070C0"/>
                <w:sz w:val="24"/>
                <w:szCs w:val="24"/>
                <w:lang w:val="it-IT"/>
              </w:rPr>
            </w:pPr>
            <w:r>
              <w:rPr>
                <w:color w:val="0070C0"/>
                <w:sz w:val="24"/>
                <w:szCs w:val="24"/>
                <w:lang w:val="it-IT"/>
              </w:rPr>
              <w:t>&gt; 2um</w:t>
            </w:r>
          </w:p>
        </w:tc>
      </w:tr>
      <w:tr w:rsidR="008D4E96" w:rsidRPr="009D301E" w:rsidTr="00585B02">
        <w:trPr>
          <w:trHeight w:val="510"/>
        </w:trPr>
        <w:tc>
          <w:tcPr>
            <w:tcW w:w="5103" w:type="dxa"/>
            <w:vAlign w:val="center"/>
          </w:tcPr>
          <w:p w:rsidR="008D4E96" w:rsidRDefault="008D4E96" w:rsidP="00502510">
            <w:pPr>
              <w:rPr>
                <w:color w:val="0070C0"/>
                <w:sz w:val="24"/>
                <w:szCs w:val="24"/>
                <w:lang w:val="it-IT"/>
              </w:rPr>
            </w:pPr>
            <w:r>
              <w:rPr>
                <w:color w:val="0070C0"/>
                <w:sz w:val="24"/>
                <w:szCs w:val="24"/>
                <w:lang w:val="it-IT"/>
              </w:rPr>
              <w:t>MANCANZE OCCASIONALI</w:t>
            </w:r>
          </w:p>
        </w:tc>
        <w:tc>
          <w:tcPr>
            <w:tcW w:w="4253" w:type="dxa"/>
            <w:vAlign w:val="center"/>
          </w:tcPr>
          <w:p w:rsidR="008D4E96" w:rsidRPr="00585B02" w:rsidRDefault="008D4E96" w:rsidP="00585B02">
            <w:pPr>
              <w:autoSpaceDE w:val="0"/>
              <w:autoSpaceDN w:val="0"/>
              <w:adjustRightInd w:val="0"/>
              <w:rPr>
                <w:rFonts w:ascii="MS Shell Dlg 2" w:hAnsi="MS Shell Dlg 2" w:cs="MS Shell Dlg 2"/>
                <w:sz w:val="17"/>
                <w:szCs w:val="17"/>
                <w:lang w:val="it-IT" w:bidi="ar-SA"/>
              </w:rPr>
            </w:pPr>
            <w:r>
              <w:rPr>
                <w:color w:val="0070C0"/>
                <w:sz w:val="24"/>
                <w:szCs w:val="24"/>
                <w:lang w:val="it-IT"/>
              </w:rPr>
              <w:t>&lt; 2mm</w:t>
            </w:r>
            <w:r w:rsidR="00585B02">
              <w:rPr>
                <w:color w:val="0070C0"/>
                <w:sz w:val="24"/>
                <w:szCs w:val="24"/>
                <w:lang w:val="it-IT"/>
              </w:rPr>
              <w:t xml:space="preserve"> </w:t>
            </w:r>
            <w:r w:rsidR="00585B02" w:rsidRPr="00585B02">
              <w:rPr>
                <w:rFonts w:cs="Arial"/>
                <w:color w:val="0070C0"/>
                <w:sz w:val="24"/>
                <w:szCs w:val="24"/>
                <w:lang w:val="it-IT" w:bidi="ar-SA"/>
              </w:rPr>
              <w:t>Ø</w:t>
            </w:r>
            <w:r w:rsidR="00585B02">
              <w:rPr>
                <w:rFonts w:cs="Arial"/>
                <w:color w:val="0070C0"/>
                <w:sz w:val="24"/>
                <w:szCs w:val="24"/>
                <w:lang w:val="it-IT" w:bidi="ar-SA"/>
              </w:rPr>
              <w:t xml:space="preserve"> (nessun conduttore scoperto)</w:t>
            </w:r>
          </w:p>
        </w:tc>
      </w:tr>
      <w:tr w:rsidR="008D4E96" w:rsidTr="00585B02">
        <w:trPr>
          <w:trHeight w:val="510"/>
        </w:trPr>
        <w:tc>
          <w:tcPr>
            <w:tcW w:w="5103" w:type="dxa"/>
            <w:vAlign w:val="center"/>
          </w:tcPr>
          <w:p w:rsidR="008D4E96" w:rsidRDefault="00585B02" w:rsidP="00585B02">
            <w:pPr>
              <w:rPr>
                <w:color w:val="0070C0"/>
                <w:sz w:val="24"/>
                <w:szCs w:val="24"/>
                <w:lang w:val="it-IT"/>
              </w:rPr>
            </w:pPr>
            <w:r>
              <w:rPr>
                <w:color w:val="0070C0"/>
                <w:sz w:val="24"/>
                <w:szCs w:val="24"/>
                <w:lang w:val="it-IT"/>
              </w:rPr>
              <w:t>DISTANZA BORDO PIAZZOLA-BORDO SOLDER</w:t>
            </w:r>
          </w:p>
        </w:tc>
        <w:tc>
          <w:tcPr>
            <w:tcW w:w="4253" w:type="dxa"/>
            <w:vAlign w:val="center"/>
          </w:tcPr>
          <w:p w:rsidR="008D4E96" w:rsidRDefault="00585B02" w:rsidP="00585B02">
            <w:pPr>
              <w:rPr>
                <w:color w:val="0070C0"/>
                <w:sz w:val="24"/>
                <w:szCs w:val="24"/>
                <w:lang w:val="it-IT"/>
              </w:rPr>
            </w:pPr>
            <w:r>
              <w:rPr>
                <w:color w:val="0070C0"/>
                <w:sz w:val="24"/>
                <w:szCs w:val="24"/>
                <w:lang w:val="it-IT"/>
              </w:rPr>
              <w:t>&lt;=0,15m</w:t>
            </w:r>
            <w:r w:rsidR="008D4E96">
              <w:rPr>
                <w:color w:val="0070C0"/>
                <w:sz w:val="24"/>
                <w:szCs w:val="24"/>
                <w:lang w:val="it-IT"/>
              </w:rPr>
              <w:t>m</w:t>
            </w:r>
          </w:p>
        </w:tc>
      </w:tr>
      <w:tr w:rsidR="00D00341" w:rsidTr="00585B02">
        <w:trPr>
          <w:trHeight w:val="510"/>
        </w:trPr>
        <w:tc>
          <w:tcPr>
            <w:tcW w:w="5103" w:type="dxa"/>
            <w:vAlign w:val="center"/>
          </w:tcPr>
          <w:p w:rsidR="00D00341" w:rsidRDefault="00D00341" w:rsidP="00585B02">
            <w:pPr>
              <w:rPr>
                <w:color w:val="0070C0"/>
                <w:sz w:val="24"/>
                <w:szCs w:val="24"/>
                <w:lang w:val="it-IT"/>
              </w:rPr>
            </w:pPr>
            <w:r>
              <w:rPr>
                <w:color w:val="0070C0"/>
                <w:sz w:val="24"/>
                <w:szCs w:val="24"/>
                <w:lang w:val="it-IT"/>
              </w:rPr>
              <w:t>LARGHEZZA DEPOSITO MINIMO</w:t>
            </w:r>
          </w:p>
        </w:tc>
        <w:tc>
          <w:tcPr>
            <w:tcW w:w="4253" w:type="dxa"/>
            <w:vAlign w:val="center"/>
          </w:tcPr>
          <w:p w:rsidR="00D00341" w:rsidRDefault="00D00341" w:rsidP="00585B02">
            <w:pPr>
              <w:rPr>
                <w:color w:val="0070C0"/>
                <w:sz w:val="24"/>
                <w:szCs w:val="24"/>
                <w:lang w:val="it-IT"/>
              </w:rPr>
            </w:pPr>
            <w:r>
              <w:rPr>
                <w:color w:val="0070C0"/>
                <w:sz w:val="24"/>
                <w:szCs w:val="24"/>
                <w:lang w:val="it-IT"/>
              </w:rPr>
              <w:t>0,13mm</w:t>
            </w:r>
          </w:p>
        </w:tc>
      </w:tr>
    </w:tbl>
    <w:p w:rsidR="008D4E96" w:rsidRDefault="008D4E96" w:rsidP="00B979B1">
      <w:pPr>
        <w:pStyle w:val="Intestazione"/>
        <w:tabs>
          <w:tab w:val="clear" w:pos="4819"/>
          <w:tab w:val="clear" w:pos="9638"/>
        </w:tabs>
        <w:jc w:val="both"/>
        <w:rPr>
          <w:b/>
          <w:color w:val="0070C0"/>
          <w:sz w:val="22"/>
          <w:szCs w:val="22"/>
          <w:lang w:val="it-IT"/>
        </w:rPr>
      </w:pPr>
    </w:p>
    <w:p w:rsidR="008D4E96" w:rsidRDefault="00D00341" w:rsidP="00B979B1">
      <w:pPr>
        <w:pStyle w:val="Intestazione"/>
        <w:tabs>
          <w:tab w:val="clear" w:pos="4819"/>
          <w:tab w:val="clear" w:pos="9638"/>
        </w:tabs>
        <w:jc w:val="both"/>
        <w:rPr>
          <w:color w:val="0070C0"/>
          <w:sz w:val="24"/>
          <w:szCs w:val="24"/>
          <w:lang w:val="it-IT"/>
        </w:rPr>
      </w:pPr>
      <w:r>
        <w:rPr>
          <w:color w:val="0070C0"/>
          <w:sz w:val="24"/>
          <w:szCs w:val="24"/>
          <w:lang w:val="it-IT"/>
        </w:rPr>
        <w:t>Baselectron garantisce un deposito di vernice tra 2 pad smd fino ad un minimo di 0,13mm di larghezza; sui componenti SMD fine pitch, in presenza di isolamenti tra i pads che non consentono il deposito di solder mask, l'ufficio tecnico di Baselectron contatterà il cliente per definire il da farsi (non stampare il solder mask interpad, ridurre le pads al fine di poter stampare il solder mask)</w:t>
      </w:r>
      <w:r w:rsidR="00AC5108">
        <w:rPr>
          <w:color w:val="0070C0"/>
          <w:sz w:val="24"/>
          <w:szCs w:val="24"/>
          <w:lang w:val="it-IT"/>
        </w:rPr>
        <w:t>.</w:t>
      </w:r>
    </w:p>
    <w:p w:rsidR="00AC5108" w:rsidRDefault="00AC5108" w:rsidP="00B979B1">
      <w:pPr>
        <w:pStyle w:val="Intestazione"/>
        <w:tabs>
          <w:tab w:val="clear" w:pos="4819"/>
          <w:tab w:val="clear" w:pos="9638"/>
        </w:tabs>
        <w:jc w:val="both"/>
        <w:rPr>
          <w:color w:val="0070C0"/>
          <w:sz w:val="24"/>
          <w:szCs w:val="24"/>
          <w:lang w:val="it-IT"/>
        </w:rPr>
      </w:pPr>
    </w:p>
    <w:p w:rsidR="00AC5108" w:rsidRPr="003D2646" w:rsidRDefault="00AC5108" w:rsidP="00AC5108">
      <w:pPr>
        <w:pStyle w:val="Intestazione"/>
        <w:tabs>
          <w:tab w:val="clear" w:pos="4819"/>
          <w:tab w:val="clear" w:pos="9638"/>
        </w:tabs>
        <w:jc w:val="center"/>
        <w:rPr>
          <w:b/>
          <w:color w:val="0070C0"/>
          <w:sz w:val="22"/>
          <w:szCs w:val="22"/>
          <w:lang w:val="it-IT"/>
        </w:rPr>
      </w:pPr>
      <w:r>
        <w:rPr>
          <w:b/>
          <w:noProof/>
          <w:color w:val="0070C0"/>
          <w:sz w:val="22"/>
          <w:szCs w:val="22"/>
          <w:lang w:val="it-IT" w:eastAsia="it-IT" w:bidi="ar-SA"/>
        </w:rPr>
        <w:drawing>
          <wp:anchor distT="0" distB="0" distL="114935" distR="114935" simplePos="0" relativeHeight="251670016" behindDoc="0" locked="0" layoutInCell="1" allowOverlap="1">
            <wp:simplePos x="0" y="0"/>
            <wp:positionH relativeFrom="column">
              <wp:posOffset>3404235</wp:posOffset>
            </wp:positionH>
            <wp:positionV relativeFrom="paragraph">
              <wp:posOffset>-1905</wp:posOffset>
            </wp:positionV>
            <wp:extent cx="1864995" cy="1666875"/>
            <wp:effectExtent l="19050" t="0" r="1905" b="0"/>
            <wp:wrapTight wrapText="bothSides">
              <wp:wrapPolygon edited="0">
                <wp:start x="-221" y="0"/>
                <wp:lineTo x="-221" y="21477"/>
                <wp:lineTo x="21622" y="21477"/>
                <wp:lineTo x="21622" y="0"/>
                <wp:lineTo x="-221" y="0"/>
              </wp:wrapPolygon>
            </wp:wrapTight>
            <wp:docPr id="20"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srcRect/>
                    <a:stretch>
                      <a:fillRect/>
                    </a:stretch>
                  </pic:blipFill>
                  <pic:spPr bwMode="auto">
                    <a:xfrm>
                      <a:off x="0" y="0"/>
                      <a:ext cx="1864995" cy="1666875"/>
                    </a:xfrm>
                    <a:prstGeom prst="rect">
                      <a:avLst/>
                    </a:prstGeom>
                    <a:solidFill>
                      <a:srgbClr val="FFFFFF"/>
                    </a:solidFill>
                    <a:ln w="9525">
                      <a:noFill/>
                      <a:miter lim="800000"/>
                      <a:headEnd/>
                      <a:tailEnd/>
                    </a:ln>
                  </pic:spPr>
                </pic:pic>
              </a:graphicData>
            </a:graphic>
          </wp:anchor>
        </w:drawing>
      </w:r>
      <w:r w:rsidRPr="00AC5108">
        <w:rPr>
          <w:b/>
          <w:noProof/>
          <w:color w:val="0070C0"/>
          <w:sz w:val="22"/>
          <w:szCs w:val="22"/>
          <w:lang w:val="it-IT" w:eastAsia="it-IT" w:bidi="ar-SA"/>
        </w:rPr>
        <w:drawing>
          <wp:inline distT="0" distB="0" distL="0" distR="0">
            <wp:extent cx="1724025" cy="1605441"/>
            <wp:effectExtent l="19050" t="0" r="9525" b="0"/>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724025" cy="1605441"/>
                    </a:xfrm>
                    <a:prstGeom prst="rect">
                      <a:avLst/>
                    </a:prstGeom>
                    <a:solidFill>
                      <a:srgbClr val="FFFFFF"/>
                    </a:solidFill>
                    <a:ln w="9525">
                      <a:noFill/>
                      <a:miter lim="800000"/>
                      <a:headEnd/>
                      <a:tailEnd/>
                    </a:ln>
                  </pic:spPr>
                </pic:pic>
              </a:graphicData>
            </a:graphic>
          </wp:inline>
        </w:drawing>
      </w:r>
    </w:p>
    <w:p w:rsidR="00AC5108" w:rsidRPr="00AC5108" w:rsidRDefault="00AC5108" w:rsidP="00B979B1">
      <w:pPr>
        <w:pStyle w:val="Intestazione"/>
        <w:tabs>
          <w:tab w:val="clear" w:pos="4819"/>
          <w:tab w:val="clear" w:pos="9638"/>
        </w:tabs>
        <w:jc w:val="both"/>
        <w:rPr>
          <w:color w:val="0070C0"/>
          <w:sz w:val="22"/>
          <w:szCs w:val="22"/>
          <w:lang w:val="it-IT"/>
        </w:rPr>
      </w:pPr>
      <w:r>
        <w:rPr>
          <w:b/>
          <w:color w:val="0070C0"/>
          <w:sz w:val="22"/>
          <w:szCs w:val="22"/>
          <w:lang w:val="it-IT"/>
        </w:rPr>
        <w:t xml:space="preserve">          </w:t>
      </w:r>
      <w:r w:rsidRPr="00AC5108">
        <w:rPr>
          <w:color w:val="0070C0"/>
          <w:sz w:val="22"/>
          <w:szCs w:val="22"/>
          <w:lang w:val="it-IT"/>
        </w:rPr>
        <w:t>Stampa interpads</w:t>
      </w:r>
      <w:r>
        <w:rPr>
          <w:color w:val="0070C0"/>
          <w:sz w:val="22"/>
          <w:szCs w:val="22"/>
          <w:lang w:val="it-IT"/>
        </w:rPr>
        <w:t xml:space="preserve"> possibile          </w:t>
      </w:r>
      <w:r w:rsidRPr="00AC5108">
        <w:rPr>
          <w:color w:val="0070C0"/>
          <w:sz w:val="22"/>
          <w:szCs w:val="22"/>
          <w:lang w:val="it-IT"/>
        </w:rPr>
        <w:t>Stampa interpads</w:t>
      </w:r>
      <w:r>
        <w:rPr>
          <w:color w:val="0070C0"/>
          <w:sz w:val="22"/>
          <w:szCs w:val="22"/>
          <w:lang w:val="it-IT"/>
        </w:rPr>
        <w:t xml:space="preserve"> non possibile</w:t>
      </w:r>
    </w:p>
    <w:p w:rsidR="00AC5108" w:rsidRDefault="00AC5108" w:rsidP="00B979B1">
      <w:pPr>
        <w:pStyle w:val="Intestazione"/>
        <w:tabs>
          <w:tab w:val="clear" w:pos="4819"/>
          <w:tab w:val="clear" w:pos="9638"/>
        </w:tabs>
        <w:jc w:val="both"/>
        <w:rPr>
          <w:b/>
          <w:color w:val="0070C0"/>
          <w:sz w:val="22"/>
          <w:szCs w:val="22"/>
          <w:lang w:val="it-IT"/>
        </w:rPr>
      </w:pPr>
    </w:p>
    <w:p w:rsidR="00B979B1" w:rsidRPr="00AC5108" w:rsidRDefault="00B979B1" w:rsidP="00B979B1">
      <w:pPr>
        <w:pStyle w:val="Intestazione"/>
        <w:tabs>
          <w:tab w:val="clear" w:pos="4819"/>
          <w:tab w:val="clear" w:pos="9638"/>
        </w:tabs>
        <w:jc w:val="both"/>
        <w:rPr>
          <w:color w:val="FF0000"/>
          <w:sz w:val="24"/>
          <w:szCs w:val="24"/>
          <w:lang w:val="it-IT"/>
        </w:rPr>
      </w:pPr>
      <w:bookmarkStart w:id="53" w:name="Serigrafia_simbologia"/>
      <w:r w:rsidRPr="00AC5108">
        <w:rPr>
          <w:b/>
          <w:color w:val="FF0000"/>
          <w:sz w:val="22"/>
          <w:szCs w:val="22"/>
          <w:lang w:val="it-IT"/>
        </w:rPr>
        <w:t>5.2</w:t>
      </w:r>
      <w:r w:rsidRPr="00AC5108">
        <w:rPr>
          <w:b/>
          <w:color w:val="FF0000"/>
          <w:sz w:val="22"/>
          <w:szCs w:val="22"/>
          <w:lang w:val="it-IT"/>
        </w:rPr>
        <w:tab/>
      </w:r>
      <w:r w:rsidRPr="00AC5108">
        <w:rPr>
          <w:color w:val="FF0000"/>
          <w:sz w:val="24"/>
          <w:szCs w:val="24"/>
          <w:lang w:val="it-IT"/>
        </w:rPr>
        <w:t>SERIGRAFIA/SIMBOLOGIA</w:t>
      </w:r>
    </w:p>
    <w:bookmarkEnd w:id="53"/>
    <w:p w:rsidR="00AC5108" w:rsidRPr="00B979B1" w:rsidRDefault="00AC5108" w:rsidP="00AC5108">
      <w:pPr>
        <w:spacing w:after="0"/>
        <w:ind w:right="601"/>
        <w:jc w:val="both"/>
        <w:rPr>
          <w:rFonts w:cs="Arial"/>
          <w:color w:val="0070C0"/>
          <w:sz w:val="24"/>
          <w:szCs w:val="24"/>
          <w:lang w:val="it-IT"/>
        </w:rPr>
      </w:pPr>
      <w:r>
        <w:rPr>
          <w:rFonts w:cs="Arial"/>
          <w:color w:val="0070C0"/>
          <w:sz w:val="24"/>
          <w:szCs w:val="24"/>
          <w:lang w:val="it-IT"/>
        </w:rPr>
        <w:t>Come per il Solder mask, s</w:t>
      </w:r>
      <w:r w:rsidRPr="00B979B1">
        <w:rPr>
          <w:rFonts w:cs="Arial"/>
          <w:color w:val="0070C0"/>
          <w:sz w:val="24"/>
          <w:szCs w:val="24"/>
          <w:lang w:val="it-IT"/>
        </w:rPr>
        <w:t>ono ammess</w:t>
      </w:r>
      <w:r>
        <w:rPr>
          <w:rFonts w:cs="Arial"/>
          <w:color w:val="0070C0"/>
          <w:sz w:val="24"/>
          <w:szCs w:val="24"/>
          <w:lang w:val="it-IT"/>
        </w:rPr>
        <w:t>e</w:t>
      </w:r>
      <w:r w:rsidRPr="00B979B1">
        <w:rPr>
          <w:rFonts w:cs="Arial"/>
          <w:color w:val="0070C0"/>
          <w:sz w:val="24"/>
          <w:szCs w:val="24"/>
          <w:lang w:val="it-IT"/>
        </w:rPr>
        <w:t xml:space="preserve"> tutt</w:t>
      </w:r>
      <w:r>
        <w:rPr>
          <w:rFonts w:cs="Arial"/>
          <w:color w:val="0070C0"/>
          <w:sz w:val="24"/>
          <w:szCs w:val="24"/>
          <w:lang w:val="it-IT"/>
        </w:rPr>
        <w:t>e</w:t>
      </w:r>
      <w:r w:rsidRPr="00B979B1">
        <w:rPr>
          <w:rFonts w:cs="Arial"/>
          <w:color w:val="0070C0"/>
          <w:sz w:val="24"/>
          <w:szCs w:val="24"/>
          <w:lang w:val="it-IT"/>
        </w:rPr>
        <w:t xml:space="preserve"> </w:t>
      </w:r>
      <w:r>
        <w:rPr>
          <w:rFonts w:cs="Arial"/>
          <w:color w:val="0070C0"/>
          <w:sz w:val="24"/>
          <w:szCs w:val="24"/>
          <w:lang w:val="it-IT"/>
        </w:rPr>
        <w:t>le vernici</w:t>
      </w:r>
      <w:r w:rsidRPr="00B979B1">
        <w:rPr>
          <w:rFonts w:cs="Arial"/>
          <w:color w:val="0070C0"/>
          <w:sz w:val="24"/>
          <w:szCs w:val="24"/>
          <w:lang w:val="it-IT"/>
        </w:rPr>
        <w:t xml:space="preserve"> mono o bicomponenti con resine Acriliche/Epossidiche Omologat</w:t>
      </w:r>
      <w:r>
        <w:rPr>
          <w:rFonts w:cs="Arial"/>
          <w:color w:val="0070C0"/>
          <w:sz w:val="24"/>
          <w:szCs w:val="24"/>
          <w:lang w:val="it-IT"/>
        </w:rPr>
        <w:t>e</w:t>
      </w:r>
      <w:r w:rsidRPr="00B979B1">
        <w:rPr>
          <w:rFonts w:cs="Arial"/>
          <w:color w:val="0070C0"/>
          <w:sz w:val="24"/>
          <w:szCs w:val="24"/>
          <w:lang w:val="it-IT"/>
        </w:rPr>
        <w:t xml:space="preserve"> UL e rispondenti alle norme IPC in vigore.</w:t>
      </w:r>
    </w:p>
    <w:p w:rsidR="00AC5108" w:rsidRDefault="00AC5108" w:rsidP="00AC5108">
      <w:pPr>
        <w:ind w:right="599"/>
        <w:jc w:val="both"/>
        <w:rPr>
          <w:rFonts w:cs="Arial"/>
          <w:color w:val="0070C0"/>
          <w:sz w:val="24"/>
          <w:szCs w:val="24"/>
          <w:lang w:val="it-IT"/>
        </w:rPr>
      </w:pPr>
      <w:r w:rsidRPr="00B979B1">
        <w:rPr>
          <w:rFonts w:cs="Arial"/>
          <w:color w:val="0070C0"/>
          <w:sz w:val="24"/>
          <w:szCs w:val="24"/>
          <w:lang w:val="it-IT"/>
        </w:rPr>
        <w:t xml:space="preserve">Il colore è normalmente </w:t>
      </w:r>
      <w:r>
        <w:rPr>
          <w:rFonts w:cs="Arial"/>
          <w:color w:val="0070C0"/>
          <w:sz w:val="24"/>
          <w:szCs w:val="24"/>
          <w:lang w:val="it-IT"/>
        </w:rPr>
        <w:t>bianco</w:t>
      </w:r>
      <w:r w:rsidRPr="00B979B1">
        <w:rPr>
          <w:rFonts w:cs="Arial"/>
          <w:color w:val="0070C0"/>
          <w:sz w:val="24"/>
          <w:szCs w:val="24"/>
          <w:lang w:val="it-IT"/>
        </w:rPr>
        <w:t xml:space="preserve"> </w:t>
      </w:r>
      <w:r>
        <w:rPr>
          <w:rFonts w:cs="Arial"/>
          <w:color w:val="0070C0"/>
          <w:sz w:val="24"/>
          <w:szCs w:val="24"/>
          <w:lang w:val="it-IT"/>
        </w:rPr>
        <w:t>ma</w:t>
      </w:r>
      <w:r w:rsidRPr="00B979B1">
        <w:rPr>
          <w:rFonts w:cs="Arial"/>
          <w:color w:val="0070C0"/>
          <w:sz w:val="24"/>
          <w:szCs w:val="24"/>
          <w:lang w:val="it-IT"/>
        </w:rPr>
        <w:t xml:space="preserve"> su richiesta può essere usato un colore diverso.</w:t>
      </w:r>
    </w:p>
    <w:p w:rsidR="00C87DE9" w:rsidRDefault="00C87DE9" w:rsidP="00AC5108">
      <w:pPr>
        <w:ind w:right="599"/>
        <w:jc w:val="both"/>
        <w:rPr>
          <w:rFonts w:cs="Arial"/>
          <w:color w:val="0070C0"/>
          <w:sz w:val="24"/>
          <w:szCs w:val="24"/>
          <w:lang w:val="it-IT"/>
        </w:rPr>
      </w:pPr>
    </w:p>
    <w:p w:rsidR="00C87DE9" w:rsidRDefault="00C87DE9" w:rsidP="00AC5108">
      <w:pPr>
        <w:ind w:right="599"/>
        <w:jc w:val="both"/>
        <w:rPr>
          <w:rFonts w:cs="Arial"/>
          <w:color w:val="0070C0"/>
          <w:sz w:val="24"/>
          <w:szCs w:val="24"/>
          <w:lang w:val="it-IT"/>
        </w:rPr>
      </w:pPr>
    </w:p>
    <w:p w:rsidR="00AC5108" w:rsidRDefault="00AC5108" w:rsidP="00AC5108">
      <w:pPr>
        <w:ind w:right="599"/>
        <w:jc w:val="both"/>
        <w:rPr>
          <w:rFonts w:cs="Arial"/>
          <w:color w:val="0070C0"/>
          <w:sz w:val="24"/>
          <w:szCs w:val="24"/>
          <w:lang w:val="it-IT"/>
        </w:rPr>
      </w:pPr>
      <w:r>
        <w:rPr>
          <w:rFonts w:cs="Arial"/>
          <w:color w:val="0070C0"/>
          <w:sz w:val="24"/>
          <w:szCs w:val="24"/>
          <w:lang w:val="it-IT"/>
        </w:rPr>
        <w:t>La serigrafia non dovrà in alcun modo ricoprire i punti di saldatura; il tratto minimo è 0,15mm (tipicamente 0,18/0,20mm)</w:t>
      </w:r>
    </w:p>
    <w:p w:rsidR="00C87DE9" w:rsidRDefault="00C87DE9" w:rsidP="00AC5108">
      <w:pPr>
        <w:ind w:right="599"/>
        <w:jc w:val="both"/>
        <w:rPr>
          <w:rFonts w:cs="Arial"/>
          <w:color w:val="0070C0"/>
          <w:sz w:val="24"/>
          <w:szCs w:val="24"/>
          <w:lang w:val="it-IT"/>
        </w:rPr>
      </w:pPr>
    </w:p>
    <w:p w:rsidR="00373AD3" w:rsidRDefault="00373AD3" w:rsidP="00373AD3">
      <w:pPr>
        <w:ind w:right="599"/>
        <w:rPr>
          <w:rFonts w:cs="Arial"/>
          <w:color w:val="0070C0"/>
          <w:sz w:val="24"/>
          <w:szCs w:val="24"/>
          <w:lang w:val="it-IT"/>
        </w:rPr>
      </w:pPr>
      <w:r>
        <w:rPr>
          <w:rFonts w:cs="Arial"/>
          <w:noProof/>
          <w:color w:val="0070C0"/>
          <w:sz w:val="24"/>
          <w:szCs w:val="24"/>
          <w:lang w:val="it-IT" w:eastAsia="it-IT" w:bidi="ar-SA"/>
        </w:rPr>
        <w:drawing>
          <wp:inline distT="0" distB="0" distL="0" distR="0">
            <wp:extent cx="2324100" cy="1028538"/>
            <wp:effectExtent l="19050" t="0" r="0" b="0"/>
            <wp:docPr id="23" name="Immagine 22" descr="legend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ok.JPG"/>
                    <pic:cNvPicPr/>
                  </pic:nvPicPr>
                  <pic:blipFill>
                    <a:blip r:embed="rId26"/>
                    <a:stretch>
                      <a:fillRect/>
                    </a:stretch>
                  </pic:blipFill>
                  <pic:spPr>
                    <a:xfrm>
                      <a:off x="0" y="0"/>
                      <a:ext cx="2332577" cy="1032289"/>
                    </a:xfrm>
                    <a:prstGeom prst="rect">
                      <a:avLst/>
                    </a:prstGeom>
                  </pic:spPr>
                </pic:pic>
              </a:graphicData>
            </a:graphic>
          </wp:inline>
        </w:drawing>
      </w:r>
      <w:r>
        <w:rPr>
          <w:rFonts w:cs="Arial"/>
          <w:color w:val="0070C0"/>
          <w:sz w:val="24"/>
          <w:szCs w:val="24"/>
          <w:lang w:val="it-IT"/>
        </w:rPr>
        <w:t xml:space="preserve">  </w:t>
      </w:r>
      <w:r>
        <w:rPr>
          <w:rFonts w:cs="Arial"/>
          <w:noProof/>
          <w:color w:val="0070C0"/>
          <w:sz w:val="24"/>
          <w:szCs w:val="24"/>
          <w:lang w:val="it-IT" w:eastAsia="it-IT" w:bidi="ar-SA"/>
        </w:rPr>
        <w:drawing>
          <wp:inline distT="0" distB="0" distL="0" distR="0">
            <wp:extent cx="2771775" cy="955378"/>
            <wp:effectExtent l="19050" t="0" r="9525" b="0"/>
            <wp:docPr id="24" name="Immagine 23" descr="legend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no.JPG"/>
                    <pic:cNvPicPr/>
                  </pic:nvPicPr>
                  <pic:blipFill>
                    <a:blip r:embed="rId27"/>
                    <a:stretch>
                      <a:fillRect/>
                    </a:stretch>
                  </pic:blipFill>
                  <pic:spPr>
                    <a:xfrm>
                      <a:off x="0" y="0"/>
                      <a:ext cx="2776513" cy="957011"/>
                    </a:xfrm>
                    <a:prstGeom prst="rect">
                      <a:avLst/>
                    </a:prstGeom>
                  </pic:spPr>
                </pic:pic>
              </a:graphicData>
            </a:graphic>
          </wp:inline>
        </w:drawing>
      </w:r>
      <w:r>
        <w:rPr>
          <w:rFonts w:cs="Arial"/>
          <w:color w:val="0070C0"/>
          <w:sz w:val="24"/>
          <w:szCs w:val="24"/>
          <w:lang w:val="it-IT"/>
        </w:rPr>
        <w:t>Serigrafia ammessa Classe 2 (leggibile)   Serigrafia non ammessa (illeggibile)</w:t>
      </w:r>
    </w:p>
    <w:p w:rsidR="00373AD3" w:rsidRPr="00B979B1" w:rsidRDefault="00373AD3" w:rsidP="00AC5108">
      <w:pPr>
        <w:ind w:right="599"/>
        <w:jc w:val="both"/>
        <w:rPr>
          <w:rFonts w:cs="Arial"/>
          <w:color w:val="0070C0"/>
          <w:sz w:val="24"/>
          <w:szCs w:val="24"/>
          <w:lang w:val="it-IT"/>
        </w:rPr>
      </w:pPr>
    </w:p>
    <w:p w:rsidR="00B979B1" w:rsidRPr="00AC5108" w:rsidRDefault="00B979B1" w:rsidP="00B979B1">
      <w:pPr>
        <w:pStyle w:val="Intestazione"/>
        <w:tabs>
          <w:tab w:val="clear" w:pos="4819"/>
          <w:tab w:val="clear" w:pos="9638"/>
        </w:tabs>
        <w:jc w:val="both"/>
        <w:rPr>
          <w:color w:val="FF0000"/>
          <w:sz w:val="24"/>
          <w:szCs w:val="24"/>
          <w:lang w:val="it-IT"/>
        </w:rPr>
      </w:pPr>
      <w:bookmarkStart w:id="54" w:name="Spellicolabile"/>
      <w:r w:rsidRPr="00AC5108">
        <w:rPr>
          <w:b/>
          <w:color w:val="FF0000"/>
          <w:sz w:val="22"/>
          <w:szCs w:val="22"/>
          <w:lang w:val="it-IT"/>
        </w:rPr>
        <w:t>5.3</w:t>
      </w:r>
      <w:r w:rsidRPr="00AC5108">
        <w:rPr>
          <w:b/>
          <w:color w:val="FF0000"/>
          <w:sz w:val="22"/>
          <w:szCs w:val="22"/>
          <w:lang w:val="it-IT"/>
        </w:rPr>
        <w:tab/>
      </w:r>
      <w:r w:rsidRPr="00AC5108">
        <w:rPr>
          <w:color w:val="FF0000"/>
          <w:sz w:val="24"/>
          <w:szCs w:val="24"/>
          <w:lang w:val="it-IT"/>
        </w:rPr>
        <w:t>SPELLICOLABILE</w:t>
      </w:r>
    </w:p>
    <w:bookmarkEnd w:id="54"/>
    <w:p w:rsidR="00D568BF" w:rsidRDefault="00AC5108" w:rsidP="00AC5108">
      <w:pPr>
        <w:jc w:val="both"/>
        <w:rPr>
          <w:rFonts w:cs="Arial"/>
          <w:color w:val="0070C0"/>
          <w:sz w:val="24"/>
          <w:szCs w:val="24"/>
          <w:lang w:val="it-IT"/>
        </w:rPr>
      </w:pPr>
      <w:r>
        <w:rPr>
          <w:rFonts w:cs="Arial"/>
          <w:color w:val="0070C0"/>
          <w:sz w:val="24"/>
          <w:szCs w:val="24"/>
          <w:lang w:val="it-IT"/>
        </w:rPr>
        <w:t>Di norma viene usato un inchiostro monocomponente con spessore minimo 150um che consente un'agevole rimozione.</w:t>
      </w:r>
    </w:p>
    <w:p w:rsidR="00AC5108" w:rsidRDefault="00AC5108" w:rsidP="00AC5108">
      <w:pPr>
        <w:jc w:val="both"/>
        <w:rPr>
          <w:color w:val="0070C0"/>
          <w:sz w:val="24"/>
          <w:szCs w:val="24"/>
          <w:lang w:val="it-IT"/>
        </w:rPr>
      </w:pPr>
      <w:r>
        <w:rPr>
          <w:rFonts w:cs="Arial"/>
          <w:color w:val="0070C0"/>
          <w:sz w:val="24"/>
          <w:szCs w:val="24"/>
          <w:lang w:val="it-IT"/>
        </w:rPr>
        <w:t>Lo spellicolabile può essere applicato su fori con diametro &lt;= 2,0mm</w:t>
      </w:r>
    </w:p>
    <w:p w:rsidR="00D568BF" w:rsidRDefault="00D568BF">
      <w:pPr>
        <w:ind w:left="345"/>
        <w:jc w:val="both"/>
        <w:rPr>
          <w:color w:val="0070C0"/>
          <w:sz w:val="24"/>
          <w:szCs w:val="24"/>
          <w:lang w:val="it-IT"/>
        </w:rPr>
      </w:pPr>
    </w:p>
    <w:p w:rsidR="00C87DE9" w:rsidRDefault="00C87DE9">
      <w:pPr>
        <w:ind w:left="345"/>
        <w:jc w:val="both"/>
        <w:rPr>
          <w:color w:val="0070C0"/>
          <w:sz w:val="24"/>
          <w:szCs w:val="24"/>
          <w:lang w:val="it-IT"/>
        </w:rPr>
      </w:pPr>
    </w:p>
    <w:p w:rsidR="005A6FD3" w:rsidRPr="00056D68" w:rsidRDefault="005A6FD3" w:rsidP="005A6FD3">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6</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COLLAUDO ELETTRICO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5A6FD3" w:rsidRPr="005A6FD3" w:rsidRDefault="005A6FD3" w:rsidP="005A6FD3">
      <w:pPr>
        <w:pStyle w:val="Intestazione"/>
        <w:tabs>
          <w:tab w:val="clear" w:pos="4819"/>
          <w:tab w:val="clear" w:pos="9638"/>
        </w:tabs>
        <w:jc w:val="both"/>
        <w:rPr>
          <w:color w:val="FF0000"/>
          <w:sz w:val="24"/>
          <w:szCs w:val="24"/>
          <w:lang w:val="it-IT"/>
        </w:rPr>
      </w:pPr>
      <w:bookmarkStart w:id="55" w:name="Test_elettrico"/>
      <w:r w:rsidRPr="005A6FD3">
        <w:rPr>
          <w:b/>
          <w:color w:val="FF0000"/>
          <w:sz w:val="22"/>
          <w:szCs w:val="22"/>
          <w:lang w:val="it-IT"/>
        </w:rPr>
        <w:t>6.1</w:t>
      </w:r>
      <w:r w:rsidRPr="005A6FD3">
        <w:rPr>
          <w:b/>
          <w:color w:val="FF0000"/>
          <w:sz w:val="22"/>
          <w:szCs w:val="22"/>
          <w:lang w:val="it-IT"/>
        </w:rPr>
        <w:tab/>
      </w:r>
      <w:r w:rsidRPr="005A6FD3">
        <w:rPr>
          <w:color w:val="FF0000"/>
          <w:sz w:val="24"/>
          <w:szCs w:val="24"/>
          <w:lang w:val="it-IT"/>
        </w:rPr>
        <w:t>TEST ELETTRICO</w:t>
      </w:r>
    </w:p>
    <w:bookmarkEnd w:id="55"/>
    <w:p w:rsidR="005A6FD3" w:rsidRDefault="005A6FD3" w:rsidP="005A6FD3">
      <w:pPr>
        <w:pStyle w:val="Intestazione"/>
        <w:tabs>
          <w:tab w:val="clear" w:pos="4819"/>
          <w:tab w:val="clear" w:pos="9638"/>
        </w:tabs>
        <w:jc w:val="both"/>
        <w:rPr>
          <w:color w:val="0070C0"/>
          <w:sz w:val="24"/>
          <w:szCs w:val="24"/>
          <w:lang w:val="it-IT"/>
        </w:rPr>
      </w:pPr>
      <w:r>
        <w:rPr>
          <w:color w:val="0070C0"/>
          <w:sz w:val="24"/>
          <w:szCs w:val="24"/>
          <w:lang w:val="it-IT"/>
        </w:rPr>
        <w:t>Baselectron garantisce, salvo diversamente specificato, che i propri circuiti stampati sono elettricamente testati al 100%.</w:t>
      </w:r>
    </w:p>
    <w:p w:rsidR="005A6FD3" w:rsidRDefault="005A6FD3" w:rsidP="005A6FD3">
      <w:pPr>
        <w:pStyle w:val="Intestazione"/>
        <w:tabs>
          <w:tab w:val="clear" w:pos="4819"/>
          <w:tab w:val="clear" w:pos="9638"/>
        </w:tabs>
        <w:jc w:val="both"/>
        <w:rPr>
          <w:color w:val="0070C0"/>
          <w:sz w:val="24"/>
          <w:szCs w:val="24"/>
          <w:lang w:val="it-IT"/>
        </w:rPr>
      </w:pPr>
      <w:r>
        <w:rPr>
          <w:color w:val="0070C0"/>
          <w:sz w:val="24"/>
          <w:szCs w:val="24"/>
          <w:lang w:val="it-IT"/>
        </w:rPr>
        <w:t>Il test elettrico assicura:</w:t>
      </w:r>
    </w:p>
    <w:p w:rsidR="005A6FD3" w:rsidRDefault="005A6FD3" w:rsidP="005A6FD3">
      <w:pPr>
        <w:pStyle w:val="Intestazione"/>
        <w:tabs>
          <w:tab w:val="clear" w:pos="4819"/>
          <w:tab w:val="clear" w:pos="9638"/>
        </w:tabs>
        <w:jc w:val="both"/>
        <w:rPr>
          <w:color w:val="0070C0"/>
          <w:sz w:val="24"/>
          <w:szCs w:val="24"/>
          <w:lang w:val="it-IT"/>
        </w:rPr>
      </w:pPr>
      <w:r>
        <w:rPr>
          <w:color w:val="0070C0"/>
          <w:sz w:val="24"/>
          <w:szCs w:val="24"/>
          <w:lang w:val="it-IT"/>
        </w:rPr>
        <w:tab/>
        <w:t>- Assenza di corto circuiti</w:t>
      </w:r>
    </w:p>
    <w:p w:rsidR="005A6FD3" w:rsidRDefault="005A6FD3" w:rsidP="005A6FD3">
      <w:pPr>
        <w:pStyle w:val="Intestazione"/>
        <w:tabs>
          <w:tab w:val="clear" w:pos="4819"/>
          <w:tab w:val="clear" w:pos="9638"/>
        </w:tabs>
        <w:jc w:val="both"/>
        <w:rPr>
          <w:color w:val="0070C0"/>
          <w:sz w:val="24"/>
          <w:szCs w:val="24"/>
          <w:lang w:val="it-IT"/>
        </w:rPr>
      </w:pPr>
      <w:r>
        <w:rPr>
          <w:color w:val="0070C0"/>
          <w:sz w:val="24"/>
          <w:szCs w:val="24"/>
          <w:lang w:val="it-IT"/>
        </w:rPr>
        <w:tab/>
        <w:t>- Continuità elettrica tra i conduttori</w:t>
      </w:r>
    </w:p>
    <w:p w:rsidR="00C87DE9" w:rsidRPr="003D2646" w:rsidRDefault="00C87DE9" w:rsidP="005A6FD3">
      <w:pPr>
        <w:pStyle w:val="Intestazione"/>
        <w:tabs>
          <w:tab w:val="clear" w:pos="4819"/>
          <w:tab w:val="clear" w:pos="9638"/>
        </w:tabs>
        <w:jc w:val="both"/>
        <w:rPr>
          <w:b/>
          <w:color w:val="0070C0"/>
          <w:sz w:val="22"/>
          <w:szCs w:val="22"/>
          <w:lang w:val="it-IT"/>
        </w:rPr>
      </w:pPr>
    </w:p>
    <w:p w:rsidR="005A6FD3" w:rsidRDefault="005A6FD3" w:rsidP="005A6FD3">
      <w:pPr>
        <w:pStyle w:val="Intestazione"/>
        <w:tabs>
          <w:tab w:val="clear" w:pos="4819"/>
          <w:tab w:val="clear" w:pos="9638"/>
        </w:tabs>
        <w:jc w:val="both"/>
        <w:rPr>
          <w:color w:val="FF0000"/>
          <w:sz w:val="24"/>
          <w:szCs w:val="24"/>
          <w:lang w:val="it-IT"/>
        </w:rPr>
      </w:pPr>
      <w:bookmarkStart w:id="56" w:name="Scarti_ammessi"/>
      <w:r w:rsidRPr="005A6FD3">
        <w:rPr>
          <w:b/>
          <w:color w:val="FF0000"/>
          <w:sz w:val="22"/>
          <w:szCs w:val="22"/>
          <w:lang w:val="it-IT"/>
        </w:rPr>
        <w:t>6.2</w:t>
      </w:r>
      <w:r w:rsidRPr="005A6FD3">
        <w:rPr>
          <w:b/>
          <w:color w:val="FF0000"/>
          <w:sz w:val="22"/>
          <w:szCs w:val="22"/>
          <w:lang w:val="it-IT"/>
        </w:rPr>
        <w:tab/>
      </w:r>
      <w:r w:rsidRPr="005A6FD3">
        <w:rPr>
          <w:color w:val="FF0000"/>
          <w:sz w:val="24"/>
          <w:szCs w:val="24"/>
          <w:lang w:val="it-IT"/>
        </w:rPr>
        <w:t>SCARTI AMMESSI</w:t>
      </w:r>
    </w:p>
    <w:bookmarkEnd w:id="56"/>
    <w:p w:rsidR="005A6FD3" w:rsidRPr="005A6FD3" w:rsidRDefault="005A6FD3" w:rsidP="005A6FD3">
      <w:pPr>
        <w:pStyle w:val="Intestazione"/>
        <w:tabs>
          <w:tab w:val="clear" w:pos="4819"/>
          <w:tab w:val="clear" w:pos="9638"/>
        </w:tabs>
        <w:jc w:val="both"/>
        <w:rPr>
          <w:color w:val="0070C0"/>
          <w:sz w:val="24"/>
          <w:szCs w:val="24"/>
          <w:lang w:val="it-IT"/>
        </w:rPr>
      </w:pPr>
      <w:r w:rsidRPr="005A6FD3">
        <w:rPr>
          <w:color w:val="0070C0"/>
          <w:sz w:val="24"/>
          <w:szCs w:val="24"/>
          <w:lang w:val="it-IT"/>
        </w:rPr>
        <w:t xml:space="preserve">Nel caso di fornitura </w:t>
      </w:r>
      <w:r>
        <w:rPr>
          <w:color w:val="0070C0"/>
          <w:sz w:val="24"/>
          <w:szCs w:val="24"/>
          <w:lang w:val="it-IT"/>
        </w:rPr>
        <w:t>di pcb in pannelli (scoring/fresa con testimoni) per il montaggio automatico, le tolleranze dei pz scarti su ogni pannello sono indicate nella tabella sotto.</w:t>
      </w:r>
    </w:p>
    <w:tbl>
      <w:tblPr>
        <w:tblStyle w:val="Grigliatabella"/>
        <w:tblW w:w="9356" w:type="dxa"/>
        <w:tblInd w:w="108" w:type="dxa"/>
        <w:tblLook w:val="04A0"/>
      </w:tblPr>
      <w:tblGrid>
        <w:gridCol w:w="4678"/>
        <w:gridCol w:w="425"/>
        <w:gridCol w:w="4253"/>
      </w:tblGrid>
      <w:tr w:rsidR="005A6FD3" w:rsidRPr="009D301E" w:rsidTr="00502510">
        <w:trPr>
          <w:trHeight w:val="528"/>
        </w:trPr>
        <w:tc>
          <w:tcPr>
            <w:tcW w:w="9356" w:type="dxa"/>
            <w:gridSpan w:val="3"/>
            <w:shd w:val="clear" w:color="auto" w:fill="548DD4" w:themeFill="text2" w:themeFillTint="99"/>
            <w:vAlign w:val="center"/>
          </w:tcPr>
          <w:p w:rsidR="005A6FD3" w:rsidRPr="0002764E" w:rsidRDefault="005A6FD3" w:rsidP="00502510">
            <w:pPr>
              <w:jc w:val="center"/>
              <w:rPr>
                <w:color w:val="FFFFFF" w:themeColor="background1"/>
                <w:sz w:val="26"/>
                <w:szCs w:val="26"/>
                <w:lang w:val="it-IT"/>
              </w:rPr>
            </w:pPr>
            <w:r>
              <w:rPr>
                <w:color w:val="FFFFFF" w:themeColor="background1"/>
                <w:sz w:val="26"/>
                <w:szCs w:val="26"/>
                <w:lang w:val="it-IT"/>
              </w:rPr>
              <w:lastRenderedPageBreak/>
              <w:t>TOLLERANZE PCB SCARTI PER PANNELLO</w:t>
            </w:r>
          </w:p>
        </w:tc>
      </w:tr>
      <w:tr w:rsidR="005A6FD3" w:rsidRPr="0002764E" w:rsidTr="00502510">
        <w:trPr>
          <w:trHeight w:val="528"/>
        </w:trPr>
        <w:tc>
          <w:tcPr>
            <w:tcW w:w="4678" w:type="dxa"/>
            <w:shd w:val="clear" w:color="auto" w:fill="548DD4" w:themeFill="text2" w:themeFillTint="99"/>
            <w:vAlign w:val="center"/>
          </w:tcPr>
          <w:p w:rsidR="005A6FD3" w:rsidRPr="0002764E" w:rsidRDefault="005A6FD3" w:rsidP="00502510">
            <w:pPr>
              <w:jc w:val="center"/>
              <w:rPr>
                <w:color w:val="FFFFFF" w:themeColor="background1"/>
                <w:sz w:val="26"/>
                <w:szCs w:val="26"/>
                <w:lang w:val="it-IT"/>
              </w:rPr>
            </w:pPr>
            <w:r>
              <w:rPr>
                <w:color w:val="FFFFFF" w:themeColor="background1"/>
                <w:sz w:val="26"/>
                <w:szCs w:val="26"/>
                <w:lang w:val="it-IT"/>
              </w:rPr>
              <w:t>PCB PER PANNELLO</w:t>
            </w:r>
          </w:p>
        </w:tc>
        <w:tc>
          <w:tcPr>
            <w:tcW w:w="4678" w:type="dxa"/>
            <w:gridSpan w:val="2"/>
            <w:shd w:val="clear" w:color="auto" w:fill="548DD4" w:themeFill="text2" w:themeFillTint="99"/>
            <w:vAlign w:val="center"/>
          </w:tcPr>
          <w:p w:rsidR="005A6FD3" w:rsidRPr="0002764E" w:rsidRDefault="005A6FD3" w:rsidP="00502510">
            <w:pPr>
              <w:jc w:val="center"/>
              <w:rPr>
                <w:color w:val="FFFFFF" w:themeColor="background1"/>
                <w:sz w:val="26"/>
                <w:szCs w:val="26"/>
                <w:lang w:val="it-IT"/>
              </w:rPr>
            </w:pPr>
            <w:r>
              <w:rPr>
                <w:color w:val="FFFFFF" w:themeColor="background1"/>
                <w:sz w:val="26"/>
                <w:szCs w:val="26"/>
                <w:lang w:val="it-IT"/>
              </w:rPr>
              <w:t>SCARTI AMMESSI</w:t>
            </w:r>
          </w:p>
        </w:tc>
      </w:tr>
      <w:tr w:rsidR="005A6FD3" w:rsidTr="00502510">
        <w:trPr>
          <w:trHeight w:val="510"/>
        </w:trPr>
        <w:tc>
          <w:tcPr>
            <w:tcW w:w="5103" w:type="dxa"/>
            <w:gridSpan w:val="2"/>
            <w:vAlign w:val="center"/>
          </w:tcPr>
          <w:p w:rsidR="005A6FD3" w:rsidRDefault="005A6FD3" w:rsidP="005A6FD3">
            <w:pPr>
              <w:jc w:val="center"/>
              <w:rPr>
                <w:color w:val="0070C0"/>
                <w:sz w:val="24"/>
                <w:szCs w:val="24"/>
                <w:lang w:val="it-IT"/>
              </w:rPr>
            </w:pPr>
            <w:r>
              <w:rPr>
                <w:color w:val="0070C0"/>
                <w:sz w:val="24"/>
                <w:szCs w:val="24"/>
                <w:lang w:val="it-IT"/>
              </w:rPr>
              <w:t>2</w:t>
            </w:r>
            <w:r w:rsidRPr="00852E2F">
              <w:rPr>
                <w:rFonts w:ascii="Arial" w:hAnsi="Arial" w:cs="Arial"/>
                <w:color w:val="548DD4" w:themeColor="text2" w:themeTint="99"/>
                <w:sz w:val="28"/>
                <w:szCs w:val="28"/>
                <w:lang w:val="it-IT" w:bidi="ar-SA"/>
              </w:rPr>
              <w:t>÷</w:t>
            </w:r>
            <w:r>
              <w:rPr>
                <w:color w:val="0070C0"/>
                <w:sz w:val="24"/>
                <w:szCs w:val="24"/>
                <w:lang w:val="it-IT"/>
              </w:rPr>
              <w:t>4</w:t>
            </w:r>
          </w:p>
        </w:tc>
        <w:tc>
          <w:tcPr>
            <w:tcW w:w="4253" w:type="dxa"/>
            <w:vAlign w:val="center"/>
          </w:tcPr>
          <w:p w:rsidR="005A6FD3" w:rsidRDefault="005A6FD3" w:rsidP="005A6FD3">
            <w:pPr>
              <w:jc w:val="center"/>
              <w:rPr>
                <w:color w:val="0070C0"/>
                <w:sz w:val="24"/>
                <w:szCs w:val="24"/>
                <w:lang w:val="it-IT"/>
              </w:rPr>
            </w:pPr>
            <w:r>
              <w:rPr>
                <w:color w:val="0070C0"/>
                <w:sz w:val="24"/>
                <w:szCs w:val="24"/>
                <w:lang w:val="it-IT"/>
              </w:rPr>
              <w:t>1-2 pcb</w:t>
            </w:r>
          </w:p>
        </w:tc>
      </w:tr>
      <w:tr w:rsidR="005A6FD3" w:rsidTr="00502510">
        <w:trPr>
          <w:trHeight w:val="510"/>
        </w:trPr>
        <w:tc>
          <w:tcPr>
            <w:tcW w:w="5103" w:type="dxa"/>
            <w:gridSpan w:val="2"/>
            <w:vAlign w:val="center"/>
          </w:tcPr>
          <w:p w:rsidR="005A6FD3" w:rsidRDefault="005A6FD3" w:rsidP="005A6FD3">
            <w:pPr>
              <w:jc w:val="center"/>
              <w:rPr>
                <w:color w:val="0070C0"/>
                <w:sz w:val="24"/>
                <w:szCs w:val="24"/>
                <w:lang w:val="it-IT"/>
              </w:rPr>
            </w:pPr>
            <w:r>
              <w:rPr>
                <w:color w:val="0070C0"/>
                <w:sz w:val="24"/>
                <w:szCs w:val="24"/>
                <w:lang w:val="it-IT"/>
              </w:rPr>
              <w:t>5</w:t>
            </w:r>
            <w:r w:rsidRPr="00852E2F">
              <w:rPr>
                <w:rFonts w:ascii="Arial" w:hAnsi="Arial" w:cs="Arial"/>
                <w:color w:val="548DD4" w:themeColor="text2" w:themeTint="99"/>
                <w:sz w:val="28"/>
                <w:szCs w:val="28"/>
                <w:lang w:val="it-IT" w:bidi="ar-SA"/>
              </w:rPr>
              <w:t>÷</w:t>
            </w:r>
            <w:r>
              <w:rPr>
                <w:color w:val="0070C0"/>
                <w:sz w:val="24"/>
                <w:szCs w:val="24"/>
                <w:lang w:val="it-IT"/>
              </w:rPr>
              <w:t>8</w:t>
            </w:r>
          </w:p>
        </w:tc>
        <w:tc>
          <w:tcPr>
            <w:tcW w:w="4253" w:type="dxa"/>
            <w:vAlign w:val="center"/>
          </w:tcPr>
          <w:p w:rsidR="005A6FD3" w:rsidRDefault="005A6FD3" w:rsidP="005A6FD3">
            <w:pPr>
              <w:jc w:val="center"/>
              <w:rPr>
                <w:color w:val="0070C0"/>
                <w:sz w:val="24"/>
                <w:szCs w:val="24"/>
                <w:lang w:val="it-IT"/>
              </w:rPr>
            </w:pPr>
            <w:r>
              <w:rPr>
                <w:color w:val="0070C0"/>
                <w:sz w:val="24"/>
                <w:szCs w:val="24"/>
                <w:lang w:val="it-IT"/>
              </w:rPr>
              <w:t>2 pcb</w:t>
            </w:r>
          </w:p>
        </w:tc>
      </w:tr>
      <w:tr w:rsidR="005A6FD3" w:rsidTr="00502510">
        <w:trPr>
          <w:trHeight w:val="510"/>
        </w:trPr>
        <w:tc>
          <w:tcPr>
            <w:tcW w:w="5103" w:type="dxa"/>
            <w:gridSpan w:val="2"/>
            <w:vAlign w:val="center"/>
          </w:tcPr>
          <w:p w:rsidR="005A6FD3" w:rsidRDefault="005A6FD3" w:rsidP="005A6FD3">
            <w:pPr>
              <w:jc w:val="center"/>
              <w:rPr>
                <w:color w:val="0070C0"/>
                <w:sz w:val="24"/>
                <w:szCs w:val="24"/>
                <w:lang w:val="it-IT"/>
              </w:rPr>
            </w:pPr>
            <w:r>
              <w:rPr>
                <w:color w:val="0070C0"/>
                <w:sz w:val="24"/>
                <w:szCs w:val="24"/>
                <w:lang w:val="it-IT"/>
              </w:rPr>
              <w:t>9</w:t>
            </w:r>
            <w:r w:rsidRPr="00852E2F">
              <w:rPr>
                <w:rFonts w:ascii="Arial" w:hAnsi="Arial" w:cs="Arial"/>
                <w:color w:val="548DD4" w:themeColor="text2" w:themeTint="99"/>
                <w:sz w:val="28"/>
                <w:szCs w:val="28"/>
                <w:lang w:val="it-IT" w:bidi="ar-SA"/>
              </w:rPr>
              <w:t>÷</w:t>
            </w:r>
            <w:r>
              <w:rPr>
                <w:color w:val="0070C0"/>
                <w:sz w:val="24"/>
                <w:szCs w:val="24"/>
                <w:lang w:val="it-IT"/>
              </w:rPr>
              <w:t>12</w:t>
            </w:r>
          </w:p>
        </w:tc>
        <w:tc>
          <w:tcPr>
            <w:tcW w:w="4253" w:type="dxa"/>
            <w:vAlign w:val="center"/>
          </w:tcPr>
          <w:p w:rsidR="005A6FD3" w:rsidRDefault="005A6FD3" w:rsidP="005A6FD3">
            <w:pPr>
              <w:autoSpaceDE w:val="0"/>
              <w:autoSpaceDN w:val="0"/>
              <w:adjustRightInd w:val="0"/>
              <w:jc w:val="center"/>
              <w:rPr>
                <w:color w:val="0070C0"/>
                <w:sz w:val="24"/>
                <w:szCs w:val="24"/>
                <w:lang w:val="it-IT"/>
              </w:rPr>
            </w:pPr>
            <w:r>
              <w:rPr>
                <w:color w:val="0070C0"/>
                <w:sz w:val="24"/>
                <w:szCs w:val="24"/>
                <w:lang w:val="it-IT"/>
              </w:rPr>
              <w:t>3 pcb</w:t>
            </w:r>
          </w:p>
        </w:tc>
      </w:tr>
      <w:tr w:rsidR="005A6FD3" w:rsidTr="00502510">
        <w:trPr>
          <w:trHeight w:val="510"/>
        </w:trPr>
        <w:tc>
          <w:tcPr>
            <w:tcW w:w="5103" w:type="dxa"/>
            <w:gridSpan w:val="2"/>
            <w:vAlign w:val="center"/>
          </w:tcPr>
          <w:p w:rsidR="005A6FD3" w:rsidRDefault="005A6FD3" w:rsidP="005A6FD3">
            <w:pPr>
              <w:jc w:val="center"/>
              <w:rPr>
                <w:color w:val="0070C0"/>
                <w:sz w:val="24"/>
                <w:szCs w:val="24"/>
                <w:lang w:val="it-IT"/>
              </w:rPr>
            </w:pPr>
            <w:r>
              <w:rPr>
                <w:color w:val="0070C0"/>
                <w:sz w:val="24"/>
                <w:szCs w:val="24"/>
                <w:lang w:val="it-IT"/>
              </w:rPr>
              <w:t>13</w:t>
            </w:r>
            <w:r w:rsidRPr="00852E2F">
              <w:rPr>
                <w:rFonts w:ascii="Arial" w:hAnsi="Arial" w:cs="Arial"/>
                <w:color w:val="548DD4" w:themeColor="text2" w:themeTint="99"/>
                <w:sz w:val="28"/>
                <w:szCs w:val="28"/>
                <w:lang w:val="it-IT" w:bidi="ar-SA"/>
              </w:rPr>
              <w:t>÷</w:t>
            </w:r>
            <w:r>
              <w:rPr>
                <w:color w:val="0070C0"/>
                <w:sz w:val="24"/>
                <w:szCs w:val="24"/>
                <w:lang w:val="it-IT"/>
              </w:rPr>
              <w:t>16</w:t>
            </w:r>
          </w:p>
        </w:tc>
        <w:tc>
          <w:tcPr>
            <w:tcW w:w="4253" w:type="dxa"/>
            <w:vAlign w:val="center"/>
          </w:tcPr>
          <w:p w:rsidR="005A6FD3" w:rsidRPr="00585B02" w:rsidRDefault="005A6FD3" w:rsidP="005A6FD3">
            <w:pPr>
              <w:autoSpaceDE w:val="0"/>
              <w:autoSpaceDN w:val="0"/>
              <w:adjustRightInd w:val="0"/>
              <w:jc w:val="center"/>
              <w:rPr>
                <w:rFonts w:ascii="MS Shell Dlg 2" w:hAnsi="MS Shell Dlg 2" w:cs="MS Shell Dlg 2"/>
                <w:sz w:val="17"/>
                <w:szCs w:val="17"/>
                <w:lang w:val="it-IT" w:bidi="ar-SA"/>
              </w:rPr>
            </w:pPr>
            <w:r>
              <w:rPr>
                <w:color w:val="0070C0"/>
                <w:sz w:val="24"/>
                <w:szCs w:val="24"/>
                <w:lang w:val="it-IT"/>
              </w:rPr>
              <w:t>4 pcb</w:t>
            </w:r>
          </w:p>
        </w:tc>
      </w:tr>
      <w:tr w:rsidR="005A6FD3" w:rsidTr="00502510">
        <w:trPr>
          <w:trHeight w:val="510"/>
        </w:trPr>
        <w:tc>
          <w:tcPr>
            <w:tcW w:w="5103" w:type="dxa"/>
            <w:gridSpan w:val="2"/>
            <w:vAlign w:val="center"/>
          </w:tcPr>
          <w:p w:rsidR="005A6FD3" w:rsidRDefault="005A6FD3" w:rsidP="005A6FD3">
            <w:pPr>
              <w:jc w:val="center"/>
              <w:rPr>
                <w:color w:val="0070C0"/>
                <w:sz w:val="24"/>
                <w:szCs w:val="24"/>
                <w:lang w:val="it-IT"/>
              </w:rPr>
            </w:pPr>
            <w:r>
              <w:rPr>
                <w:color w:val="0070C0"/>
                <w:sz w:val="24"/>
                <w:szCs w:val="24"/>
                <w:lang w:val="it-IT"/>
              </w:rPr>
              <w:t>17</w:t>
            </w:r>
            <w:r w:rsidRPr="00852E2F">
              <w:rPr>
                <w:rFonts w:ascii="Arial" w:hAnsi="Arial" w:cs="Arial"/>
                <w:color w:val="548DD4" w:themeColor="text2" w:themeTint="99"/>
                <w:sz w:val="28"/>
                <w:szCs w:val="28"/>
                <w:lang w:val="it-IT" w:bidi="ar-SA"/>
              </w:rPr>
              <w:t>÷</w:t>
            </w:r>
            <w:r>
              <w:rPr>
                <w:color w:val="0070C0"/>
                <w:sz w:val="24"/>
                <w:szCs w:val="24"/>
                <w:lang w:val="it-IT"/>
              </w:rPr>
              <w:t>20</w:t>
            </w:r>
          </w:p>
        </w:tc>
        <w:tc>
          <w:tcPr>
            <w:tcW w:w="4253" w:type="dxa"/>
            <w:vAlign w:val="center"/>
          </w:tcPr>
          <w:p w:rsidR="005A6FD3" w:rsidRDefault="005A6FD3" w:rsidP="005A6FD3">
            <w:pPr>
              <w:jc w:val="center"/>
              <w:rPr>
                <w:color w:val="0070C0"/>
                <w:sz w:val="24"/>
                <w:szCs w:val="24"/>
                <w:lang w:val="it-IT"/>
              </w:rPr>
            </w:pPr>
            <w:r>
              <w:rPr>
                <w:color w:val="0070C0"/>
                <w:sz w:val="24"/>
                <w:szCs w:val="24"/>
                <w:lang w:val="it-IT"/>
              </w:rPr>
              <w:t>5 pcb</w:t>
            </w:r>
          </w:p>
        </w:tc>
      </w:tr>
      <w:tr w:rsidR="005A6FD3" w:rsidTr="00502510">
        <w:trPr>
          <w:trHeight w:val="510"/>
        </w:trPr>
        <w:tc>
          <w:tcPr>
            <w:tcW w:w="5103" w:type="dxa"/>
            <w:gridSpan w:val="2"/>
            <w:vAlign w:val="center"/>
          </w:tcPr>
          <w:p w:rsidR="005A6FD3" w:rsidRDefault="005A6FD3" w:rsidP="005A6FD3">
            <w:pPr>
              <w:jc w:val="center"/>
              <w:rPr>
                <w:color w:val="0070C0"/>
                <w:sz w:val="24"/>
                <w:szCs w:val="24"/>
                <w:lang w:val="it-IT"/>
              </w:rPr>
            </w:pPr>
            <w:r>
              <w:rPr>
                <w:color w:val="0070C0"/>
                <w:sz w:val="24"/>
                <w:szCs w:val="24"/>
                <w:lang w:val="it-IT"/>
              </w:rPr>
              <w:t>&gt;20</w:t>
            </w:r>
          </w:p>
        </w:tc>
        <w:tc>
          <w:tcPr>
            <w:tcW w:w="4253" w:type="dxa"/>
            <w:vAlign w:val="center"/>
          </w:tcPr>
          <w:p w:rsidR="005A6FD3" w:rsidRDefault="005A6FD3" w:rsidP="005A6FD3">
            <w:pPr>
              <w:jc w:val="center"/>
              <w:rPr>
                <w:color w:val="0070C0"/>
                <w:sz w:val="24"/>
                <w:szCs w:val="24"/>
                <w:lang w:val="it-IT"/>
              </w:rPr>
            </w:pPr>
            <w:r>
              <w:rPr>
                <w:color w:val="0070C0"/>
                <w:sz w:val="24"/>
                <w:szCs w:val="24"/>
                <w:lang w:val="it-IT"/>
              </w:rPr>
              <w:t>25%</w:t>
            </w:r>
          </w:p>
        </w:tc>
      </w:tr>
    </w:tbl>
    <w:p w:rsidR="00C87DE9" w:rsidRDefault="00C87DE9" w:rsidP="005A6FD3">
      <w:pPr>
        <w:pStyle w:val="Intestazione"/>
        <w:tabs>
          <w:tab w:val="clear" w:pos="4819"/>
          <w:tab w:val="clear" w:pos="9638"/>
        </w:tabs>
        <w:jc w:val="both"/>
        <w:rPr>
          <w:b/>
          <w:color w:val="0070C0"/>
          <w:sz w:val="22"/>
          <w:szCs w:val="22"/>
          <w:lang w:val="it-IT"/>
        </w:rPr>
      </w:pPr>
    </w:p>
    <w:p w:rsidR="005A6FD3" w:rsidRDefault="005A6FD3" w:rsidP="005A6FD3">
      <w:pPr>
        <w:pStyle w:val="Intestazione"/>
        <w:tabs>
          <w:tab w:val="clear" w:pos="4819"/>
          <w:tab w:val="clear" w:pos="9638"/>
        </w:tabs>
        <w:jc w:val="both"/>
        <w:rPr>
          <w:color w:val="0070C0"/>
          <w:sz w:val="24"/>
          <w:szCs w:val="24"/>
          <w:lang w:val="it-IT"/>
        </w:rPr>
      </w:pPr>
      <w:r>
        <w:rPr>
          <w:color w:val="0070C0"/>
          <w:sz w:val="24"/>
          <w:szCs w:val="24"/>
          <w:lang w:val="it-IT"/>
        </w:rPr>
        <w:t>I pcb scarti, devono essere evidenziati con apposita etichetta adesiva su entrambi i lati o, se di piccole dimensioni, con una croce di pennarello indelebile.</w:t>
      </w:r>
    </w:p>
    <w:p w:rsidR="005A6FD3" w:rsidRDefault="005A6FD3" w:rsidP="005A6FD3">
      <w:pPr>
        <w:pStyle w:val="Intestazione"/>
        <w:tabs>
          <w:tab w:val="clear" w:pos="4819"/>
          <w:tab w:val="clear" w:pos="9638"/>
        </w:tabs>
        <w:jc w:val="both"/>
        <w:rPr>
          <w:color w:val="0070C0"/>
          <w:sz w:val="24"/>
          <w:szCs w:val="24"/>
          <w:lang w:val="it-IT"/>
        </w:rPr>
      </w:pPr>
      <w:r>
        <w:rPr>
          <w:color w:val="0070C0"/>
          <w:sz w:val="24"/>
          <w:szCs w:val="24"/>
          <w:lang w:val="it-IT"/>
        </w:rPr>
        <w:t>Per i pcb collaudati elettricamente, sono ammessi pezzi di scarto non segnalati nella misura dello 0,5% dell'intero lotto.</w:t>
      </w:r>
    </w:p>
    <w:p w:rsidR="005A6FD3" w:rsidRDefault="005A6FD3" w:rsidP="005A6FD3">
      <w:pPr>
        <w:pStyle w:val="Intestazione"/>
        <w:tabs>
          <w:tab w:val="clear" w:pos="4819"/>
          <w:tab w:val="clear" w:pos="9638"/>
        </w:tabs>
        <w:jc w:val="both"/>
        <w:rPr>
          <w:color w:val="0070C0"/>
          <w:sz w:val="24"/>
          <w:szCs w:val="24"/>
          <w:lang w:val="it-IT"/>
        </w:rPr>
      </w:pPr>
      <w:r>
        <w:rPr>
          <w:color w:val="0070C0"/>
          <w:sz w:val="24"/>
          <w:szCs w:val="24"/>
          <w:lang w:val="it-IT"/>
        </w:rPr>
        <w:t>Per i pcb non collaudati elettricamente, sono ammessi pezzi di scarto non segnalati nella misura del 3,0% dell'intero lotto.</w:t>
      </w:r>
    </w:p>
    <w:p w:rsidR="00C87DE9" w:rsidRPr="00C87DE9" w:rsidRDefault="00C87DE9" w:rsidP="005A6FD3">
      <w:pPr>
        <w:pStyle w:val="Intestazione"/>
        <w:tabs>
          <w:tab w:val="clear" w:pos="4819"/>
          <w:tab w:val="clear" w:pos="9638"/>
        </w:tabs>
        <w:jc w:val="both"/>
        <w:rPr>
          <w:color w:val="0070C0"/>
          <w:sz w:val="18"/>
          <w:szCs w:val="18"/>
          <w:lang w:val="it-IT"/>
        </w:rPr>
      </w:pPr>
    </w:p>
    <w:p w:rsidR="005A6FD3" w:rsidRPr="005A6FD3" w:rsidRDefault="005A6FD3" w:rsidP="005A6FD3">
      <w:pPr>
        <w:pStyle w:val="Intestazione"/>
        <w:tabs>
          <w:tab w:val="clear" w:pos="4819"/>
          <w:tab w:val="clear" w:pos="9638"/>
        </w:tabs>
        <w:jc w:val="both"/>
        <w:rPr>
          <w:color w:val="FF0000"/>
          <w:sz w:val="24"/>
          <w:szCs w:val="24"/>
          <w:lang w:val="it-IT"/>
        </w:rPr>
      </w:pPr>
      <w:bookmarkStart w:id="57" w:name="Riparazioni"/>
      <w:r w:rsidRPr="005A6FD3">
        <w:rPr>
          <w:b/>
          <w:color w:val="FF0000"/>
          <w:sz w:val="22"/>
          <w:szCs w:val="22"/>
          <w:lang w:val="it-IT"/>
        </w:rPr>
        <w:t>6.3</w:t>
      </w:r>
      <w:r w:rsidRPr="005A6FD3">
        <w:rPr>
          <w:b/>
          <w:color w:val="FF0000"/>
          <w:sz w:val="22"/>
          <w:szCs w:val="22"/>
          <w:lang w:val="it-IT"/>
        </w:rPr>
        <w:tab/>
      </w:r>
      <w:r w:rsidRPr="005A6FD3">
        <w:rPr>
          <w:color w:val="FF0000"/>
          <w:sz w:val="24"/>
          <w:szCs w:val="24"/>
          <w:lang w:val="it-IT"/>
        </w:rPr>
        <w:t>RIPARAZIONI</w:t>
      </w:r>
    </w:p>
    <w:bookmarkEnd w:id="57"/>
    <w:p w:rsidR="005A6FD3" w:rsidRDefault="005A6FD3" w:rsidP="005A6FD3">
      <w:pPr>
        <w:pStyle w:val="Intestazione"/>
        <w:tabs>
          <w:tab w:val="clear" w:pos="4819"/>
          <w:tab w:val="clear" w:pos="9638"/>
        </w:tabs>
        <w:jc w:val="both"/>
        <w:rPr>
          <w:color w:val="0070C0"/>
          <w:sz w:val="24"/>
          <w:szCs w:val="24"/>
          <w:lang w:val="it-IT"/>
        </w:rPr>
      </w:pPr>
      <w:r>
        <w:rPr>
          <w:color w:val="0070C0"/>
          <w:sz w:val="24"/>
          <w:szCs w:val="24"/>
          <w:lang w:val="it-IT"/>
        </w:rPr>
        <w:t>Baselectron potrà effettuare riparazioni (corto circuiti o interruzioni), garantendo l'adeguata successiva protezione con Solder mask, come da tabelle sottostanti.</w:t>
      </w:r>
    </w:p>
    <w:tbl>
      <w:tblPr>
        <w:tblStyle w:val="Grigliatabella"/>
        <w:tblW w:w="8959" w:type="dxa"/>
        <w:tblInd w:w="108" w:type="dxa"/>
        <w:tblLook w:val="04A0"/>
      </w:tblPr>
      <w:tblGrid>
        <w:gridCol w:w="5103"/>
        <w:gridCol w:w="3856"/>
      </w:tblGrid>
      <w:tr w:rsidR="005A6FD3" w:rsidRPr="0002764E" w:rsidTr="002152FC">
        <w:trPr>
          <w:trHeight w:val="528"/>
        </w:trPr>
        <w:tc>
          <w:tcPr>
            <w:tcW w:w="8959" w:type="dxa"/>
            <w:gridSpan w:val="2"/>
            <w:shd w:val="clear" w:color="auto" w:fill="548DD4" w:themeFill="text2" w:themeFillTint="99"/>
            <w:vAlign w:val="center"/>
          </w:tcPr>
          <w:p w:rsidR="005A6FD3" w:rsidRPr="0002764E" w:rsidRDefault="005A6FD3" w:rsidP="005A6FD3">
            <w:pPr>
              <w:jc w:val="center"/>
              <w:rPr>
                <w:color w:val="FFFFFF" w:themeColor="background1"/>
                <w:sz w:val="26"/>
                <w:szCs w:val="26"/>
                <w:lang w:val="it-IT"/>
              </w:rPr>
            </w:pPr>
            <w:r>
              <w:rPr>
                <w:color w:val="FFFFFF" w:themeColor="background1"/>
                <w:sz w:val="26"/>
                <w:szCs w:val="26"/>
                <w:lang w:val="it-IT"/>
              </w:rPr>
              <w:t>RIPARAZIONI SU INTERRUZIONI</w:t>
            </w:r>
          </w:p>
        </w:tc>
      </w:tr>
      <w:tr w:rsidR="002152FC" w:rsidTr="002152FC">
        <w:trPr>
          <w:trHeight w:val="510"/>
        </w:trPr>
        <w:tc>
          <w:tcPr>
            <w:tcW w:w="5103" w:type="dxa"/>
            <w:vAlign w:val="center"/>
          </w:tcPr>
          <w:p w:rsidR="005A6FD3" w:rsidRDefault="005A6FD3" w:rsidP="005A6FD3">
            <w:pPr>
              <w:rPr>
                <w:color w:val="0070C0"/>
                <w:sz w:val="24"/>
                <w:szCs w:val="24"/>
                <w:lang w:val="it-IT"/>
              </w:rPr>
            </w:pPr>
            <w:r>
              <w:rPr>
                <w:color w:val="0070C0"/>
                <w:sz w:val="24"/>
                <w:szCs w:val="24"/>
                <w:lang w:val="it-IT"/>
              </w:rPr>
              <w:t>MAX LUNGHEZZA INTERRUZIONE</w:t>
            </w:r>
          </w:p>
        </w:tc>
        <w:tc>
          <w:tcPr>
            <w:tcW w:w="3856" w:type="dxa"/>
            <w:vAlign w:val="center"/>
          </w:tcPr>
          <w:p w:rsidR="005A6FD3" w:rsidRDefault="005A6FD3" w:rsidP="005A6FD3">
            <w:pPr>
              <w:rPr>
                <w:color w:val="0070C0"/>
                <w:sz w:val="24"/>
                <w:szCs w:val="24"/>
                <w:lang w:val="it-IT"/>
              </w:rPr>
            </w:pPr>
            <w:r>
              <w:rPr>
                <w:color w:val="0070C0"/>
                <w:sz w:val="24"/>
                <w:szCs w:val="24"/>
                <w:lang w:val="it-IT"/>
              </w:rPr>
              <w:t xml:space="preserve">2,0mm </w:t>
            </w:r>
          </w:p>
        </w:tc>
      </w:tr>
      <w:tr w:rsidR="002152FC" w:rsidTr="002152FC">
        <w:trPr>
          <w:trHeight w:val="510"/>
        </w:trPr>
        <w:tc>
          <w:tcPr>
            <w:tcW w:w="5103" w:type="dxa"/>
            <w:vAlign w:val="center"/>
          </w:tcPr>
          <w:p w:rsidR="005A6FD3" w:rsidRDefault="005A6FD3" w:rsidP="00502510">
            <w:pPr>
              <w:rPr>
                <w:color w:val="0070C0"/>
                <w:sz w:val="24"/>
                <w:szCs w:val="24"/>
                <w:lang w:val="it-IT"/>
              </w:rPr>
            </w:pPr>
            <w:r>
              <w:rPr>
                <w:color w:val="0070C0"/>
                <w:sz w:val="24"/>
                <w:szCs w:val="24"/>
                <w:lang w:val="it-IT"/>
              </w:rPr>
              <w:t>MAX LARGHEZZA CONDUTTORE</w:t>
            </w:r>
          </w:p>
        </w:tc>
        <w:tc>
          <w:tcPr>
            <w:tcW w:w="3856" w:type="dxa"/>
            <w:vAlign w:val="center"/>
          </w:tcPr>
          <w:p w:rsidR="005A6FD3" w:rsidRDefault="005A6FD3" w:rsidP="005A6FD3">
            <w:pPr>
              <w:rPr>
                <w:color w:val="0070C0"/>
                <w:sz w:val="24"/>
                <w:szCs w:val="24"/>
                <w:lang w:val="it-IT"/>
              </w:rPr>
            </w:pPr>
            <w:r>
              <w:rPr>
                <w:color w:val="0070C0"/>
                <w:sz w:val="24"/>
                <w:szCs w:val="24"/>
                <w:lang w:val="it-IT"/>
              </w:rPr>
              <w:t>0,4mm</w:t>
            </w:r>
          </w:p>
        </w:tc>
      </w:tr>
      <w:tr w:rsidR="005A6FD3" w:rsidTr="002152FC">
        <w:trPr>
          <w:trHeight w:val="510"/>
        </w:trPr>
        <w:tc>
          <w:tcPr>
            <w:tcW w:w="5103" w:type="dxa"/>
            <w:vAlign w:val="center"/>
          </w:tcPr>
          <w:p w:rsidR="005A6FD3" w:rsidRDefault="005A6FD3" w:rsidP="00502510">
            <w:pPr>
              <w:rPr>
                <w:color w:val="0070C0"/>
                <w:sz w:val="24"/>
                <w:szCs w:val="24"/>
                <w:lang w:val="it-IT"/>
              </w:rPr>
            </w:pPr>
            <w:r>
              <w:rPr>
                <w:color w:val="0070C0"/>
                <w:sz w:val="24"/>
                <w:szCs w:val="24"/>
                <w:lang w:val="it-IT"/>
              </w:rPr>
              <w:t>DISTANZA INTERRUZIONE-PADS/ANGOLI</w:t>
            </w:r>
          </w:p>
        </w:tc>
        <w:tc>
          <w:tcPr>
            <w:tcW w:w="3856" w:type="dxa"/>
            <w:vAlign w:val="center"/>
          </w:tcPr>
          <w:p w:rsidR="005A6FD3" w:rsidRDefault="005A6FD3" w:rsidP="00502510">
            <w:pPr>
              <w:autoSpaceDE w:val="0"/>
              <w:autoSpaceDN w:val="0"/>
              <w:adjustRightInd w:val="0"/>
              <w:rPr>
                <w:color w:val="0070C0"/>
                <w:sz w:val="24"/>
                <w:szCs w:val="24"/>
                <w:lang w:val="it-IT"/>
              </w:rPr>
            </w:pPr>
            <w:r>
              <w:rPr>
                <w:color w:val="0070C0"/>
                <w:sz w:val="24"/>
                <w:szCs w:val="24"/>
                <w:lang w:val="it-IT"/>
              </w:rPr>
              <w:t>3mm</w:t>
            </w:r>
          </w:p>
        </w:tc>
      </w:tr>
      <w:tr w:rsidR="002152FC" w:rsidTr="00C87DE9">
        <w:trPr>
          <w:trHeight w:val="473"/>
        </w:trPr>
        <w:tc>
          <w:tcPr>
            <w:tcW w:w="5103" w:type="dxa"/>
            <w:vAlign w:val="center"/>
          </w:tcPr>
          <w:p w:rsidR="005A6FD3" w:rsidRDefault="005A6FD3" w:rsidP="005A6FD3">
            <w:pPr>
              <w:rPr>
                <w:color w:val="0070C0"/>
                <w:sz w:val="24"/>
                <w:szCs w:val="24"/>
                <w:lang w:val="it-IT"/>
              </w:rPr>
            </w:pPr>
            <w:r>
              <w:rPr>
                <w:color w:val="0070C0"/>
                <w:sz w:val="24"/>
                <w:szCs w:val="24"/>
                <w:lang w:val="it-IT"/>
              </w:rPr>
              <w:t>MAX INTERRUZIONI PER PISTA</w:t>
            </w:r>
          </w:p>
        </w:tc>
        <w:tc>
          <w:tcPr>
            <w:tcW w:w="3856" w:type="dxa"/>
            <w:vAlign w:val="center"/>
          </w:tcPr>
          <w:p w:rsidR="005A6FD3" w:rsidRPr="00585B02" w:rsidRDefault="005A6FD3" w:rsidP="005A6FD3">
            <w:pPr>
              <w:autoSpaceDE w:val="0"/>
              <w:autoSpaceDN w:val="0"/>
              <w:adjustRightInd w:val="0"/>
              <w:rPr>
                <w:rFonts w:ascii="MS Shell Dlg 2" w:hAnsi="MS Shell Dlg 2" w:cs="MS Shell Dlg 2"/>
                <w:sz w:val="17"/>
                <w:szCs w:val="17"/>
                <w:lang w:val="it-IT" w:bidi="ar-SA"/>
              </w:rPr>
            </w:pPr>
            <w:r>
              <w:rPr>
                <w:color w:val="0070C0"/>
                <w:sz w:val="24"/>
                <w:szCs w:val="24"/>
                <w:lang w:val="it-IT"/>
              </w:rPr>
              <w:t>1</w:t>
            </w:r>
          </w:p>
        </w:tc>
      </w:tr>
      <w:tr w:rsidR="002152FC" w:rsidTr="002152FC">
        <w:trPr>
          <w:trHeight w:val="510"/>
        </w:trPr>
        <w:tc>
          <w:tcPr>
            <w:tcW w:w="5103" w:type="dxa"/>
            <w:vAlign w:val="center"/>
          </w:tcPr>
          <w:p w:rsidR="005A6FD3" w:rsidRDefault="005A6FD3" w:rsidP="00502510">
            <w:pPr>
              <w:rPr>
                <w:color w:val="0070C0"/>
                <w:sz w:val="24"/>
                <w:szCs w:val="24"/>
                <w:lang w:val="it-IT"/>
              </w:rPr>
            </w:pPr>
            <w:r>
              <w:rPr>
                <w:color w:val="0070C0"/>
                <w:sz w:val="24"/>
                <w:szCs w:val="24"/>
                <w:lang w:val="it-IT"/>
              </w:rPr>
              <w:t>MAX INTERRUZIONI PER PCB</w:t>
            </w:r>
          </w:p>
        </w:tc>
        <w:tc>
          <w:tcPr>
            <w:tcW w:w="3856" w:type="dxa"/>
            <w:vAlign w:val="center"/>
          </w:tcPr>
          <w:p w:rsidR="005A6FD3" w:rsidRPr="00585B02" w:rsidRDefault="005A6FD3" w:rsidP="005A6FD3">
            <w:pPr>
              <w:autoSpaceDE w:val="0"/>
              <w:autoSpaceDN w:val="0"/>
              <w:adjustRightInd w:val="0"/>
              <w:rPr>
                <w:rFonts w:ascii="MS Shell Dlg 2" w:hAnsi="MS Shell Dlg 2" w:cs="MS Shell Dlg 2"/>
                <w:sz w:val="17"/>
                <w:szCs w:val="17"/>
                <w:lang w:val="it-IT" w:bidi="ar-SA"/>
              </w:rPr>
            </w:pPr>
            <w:r>
              <w:rPr>
                <w:color w:val="0070C0"/>
                <w:sz w:val="24"/>
                <w:szCs w:val="24"/>
                <w:lang w:val="it-IT"/>
              </w:rPr>
              <w:t>2</w:t>
            </w:r>
          </w:p>
        </w:tc>
      </w:tr>
      <w:tr w:rsidR="002152FC" w:rsidTr="00C87DE9">
        <w:trPr>
          <w:trHeight w:val="445"/>
        </w:trPr>
        <w:tc>
          <w:tcPr>
            <w:tcW w:w="5103" w:type="dxa"/>
            <w:vAlign w:val="center"/>
          </w:tcPr>
          <w:p w:rsidR="005A6FD3" w:rsidRDefault="005A6FD3" w:rsidP="00502510">
            <w:pPr>
              <w:rPr>
                <w:color w:val="0070C0"/>
                <w:sz w:val="24"/>
                <w:szCs w:val="24"/>
                <w:lang w:val="it-IT"/>
              </w:rPr>
            </w:pPr>
            <w:r>
              <w:rPr>
                <w:color w:val="0070C0"/>
                <w:sz w:val="24"/>
                <w:szCs w:val="24"/>
                <w:lang w:val="it-IT"/>
              </w:rPr>
              <w:t>MAX PCB RIPARATI PER LOTTO</w:t>
            </w:r>
          </w:p>
        </w:tc>
        <w:tc>
          <w:tcPr>
            <w:tcW w:w="3856" w:type="dxa"/>
            <w:vAlign w:val="center"/>
          </w:tcPr>
          <w:p w:rsidR="005A6FD3" w:rsidRDefault="005A6FD3" w:rsidP="00502510">
            <w:pPr>
              <w:rPr>
                <w:color w:val="0070C0"/>
                <w:sz w:val="24"/>
                <w:szCs w:val="24"/>
                <w:lang w:val="it-IT"/>
              </w:rPr>
            </w:pPr>
            <w:r>
              <w:rPr>
                <w:color w:val="0070C0"/>
                <w:sz w:val="24"/>
                <w:szCs w:val="24"/>
                <w:lang w:val="it-IT"/>
              </w:rPr>
              <w:t>10%</w:t>
            </w:r>
          </w:p>
        </w:tc>
      </w:tr>
    </w:tbl>
    <w:p w:rsidR="00D568BF" w:rsidRDefault="00D568BF">
      <w:pPr>
        <w:ind w:left="345"/>
        <w:jc w:val="both"/>
        <w:rPr>
          <w:color w:val="0070C0"/>
          <w:sz w:val="24"/>
          <w:szCs w:val="24"/>
          <w:lang w:val="it-IT"/>
        </w:rPr>
      </w:pPr>
    </w:p>
    <w:tbl>
      <w:tblPr>
        <w:tblStyle w:val="Grigliatabella"/>
        <w:tblW w:w="8959" w:type="dxa"/>
        <w:tblInd w:w="108" w:type="dxa"/>
        <w:tblLook w:val="04A0"/>
      </w:tblPr>
      <w:tblGrid>
        <w:gridCol w:w="5103"/>
        <w:gridCol w:w="3856"/>
      </w:tblGrid>
      <w:tr w:rsidR="005A6FD3" w:rsidRPr="0002764E" w:rsidTr="002152FC">
        <w:trPr>
          <w:trHeight w:val="528"/>
        </w:trPr>
        <w:tc>
          <w:tcPr>
            <w:tcW w:w="8959" w:type="dxa"/>
            <w:gridSpan w:val="2"/>
            <w:shd w:val="clear" w:color="auto" w:fill="548DD4" w:themeFill="text2" w:themeFillTint="99"/>
            <w:vAlign w:val="center"/>
          </w:tcPr>
          <w:p w:rsidR="005A6FD3" w:rsidRPr="0002764E" w:rsidRDefault="005A6FD3" w:rsidP="00502510">
            <w:pPr>
              <w:jc w:val="center"/>
              <w:rPr>
                <w:color w:val="FFFFFF" w:themeColor="background1"/>
                <w:sz w:val="26"/>
                <w:szCs w:val="26"/>
                <w:lang w:val="it-IT"/>
              </w:rPr>
            </w:pPr>
            <w:r>
              <w:rPr>
                <w:color w:val="FFFFFF" w:themeColor="background1"/>
                <w:sz w:val="26"/>
                <w:szCs w:val="26"/>
                <w:lang w:val="it-IT"/>
              </w:rPr>
              <w:t>RIPARAZIONI SU CORTO CIRCUITI</w:t>
            </w:r>
          </w:p>
        </w:tc>
      </w:tr>
      <w:tr w:rsidR="005A6FD3" w:rsidTr="002152FC">
        <w:trPr>
          <w:trHeight w:val="510"/>
        </w:trPr>
        <w:tc>
          <w:tcPr>
            <w:tcW w:w="5103" w:type="dxa"/>
            <w:vAlign w:val="center"/>
          </w:tcPr>
          <w:p w:rsidR="005A6FD3" w:rsidRDefault="005A6FD3" w:rsidP="005A6FD3">
            <w:pPr>
              <w:rPr>
                <w:color w:val="0070C0"/>
                <w:sz w:val="24"/>
                <w:szCs w:val="24"/>
                <w:lang w:val="it-IT"/>
              </w:rPr>
            </w:pPr>
            <w:r>
              <w:rPr>
                <w:color w:val="0070C0"/>
                <w:sz w:val="24"/>
                <w:szCs w:val="24"/>
                <w:lang w:val="it-IT"/>
              </w:rPr>
              <w:t>MAX NR CORTO CIRCUITI TRA CONDUTTORI</w:t>
            </w:r>
          </w:p>
        </w:tc>
        <w:tc>
          <w:tcPr>
            <w:tcW w:w="3856" w:type="dxa"/>
            <w:vAlign w:val="center"/>
          </w:tcPr>
          <w:p w:rsidR="005A6FD3" w:rsidRDefault="005A6FD3" w:rsidP="00502510">
            <w:pPr>
              <w:rPr>
                <w:color w:val="0070C0"/>
                <w:sz w:val="24"/>
                <w:szCs w:val="24"/>
                <w:lang w:val="it-IT"/>
              </w:rPr>
            </w:pPr>
            <w:r>
              <w:rPr>
                <w:color w:val="0070C0"/>
                <w:sz w:val="24"/>
                <w:szCs w:val="24"/>
                <w:lang w:val="it-IT"/>
              </w:rPr>
              <w:t xml:space="preserve">1 </w:t>
            </w:r>
          </w:p>
        </w:tc>
      </w:tr>
      <w:tr w:rsidR="005A6FD3" w:rsidTr="002152FC">
        <w:trPr>
          <w:trHeight w:val="510"/>
        </w:trPr>
        <w:tc>
          <w:tcPr>
            <w:tcW w:w="5103" w:type="dxa"/>
            <w:vAlign w:val="center"/>
          </w:tcPr>
          <w:p w:rsidR="005A6FD3" w:rsidRDefault="005A6FD3" w:rsidP="005A6FD3">
            <w:pPr>
              <w:rPr>
                <w:color w:val="0070C0"/>
                <w:sz w:val="24"/>
                <w:szCs w:val="24"/>
                <w:lang w:val="it-IT"/>
              </w:rPr>
            </w:pPr>
            <w:r>
              <w:rPr>
                <w:color w:val="0070C0"/>
                <w:sz w:val="24"/>
                <w:szCs w:val="24"/>
                <w:lang w:val="it-IT"/>
              </w:rPr>
              <w:t>MAX NR CORTO CIRCUITI PER PCB</w:t>
            </w:r>
          </w:p>
        </w:tc>
        <w:tc>
          <w:tcPr>
            <w:tcW w:w="3856" w:type="dxa"/>
            <w:vAlign w:val="center"/>
          </w:tcPr>
          <w:p w:rsidR="005A6FD3" w:rsidRDefault="005A6FD3" w:rsidP="00502510">
            <w:pPr>
              <w:rPr>
                <w:color w:val="0070C0"/>
                <w:sz w:val="24"/>
                <w:szCs w:val="24"/>
                <w:lang w:val="it-IT"/>
              </w:rPr>
            </w:pPr>
            <w:r>
              <w:rPr>
                <w:color w:val="0070C0"/>
                <w:sz w:val="24"/>
                <w:szCs w:val="24"/>
                <w:lang w:val="it-IT"/>
              </w:rPr>
              <w:t>2</w:t>
            </w:r>
          </w:p>
        </w:tc>
      </w:tr>
      <w:tr w:rsidR="005A6FD3" w:rsidTr="002152FC">
        <w:trPr>
          <w:trHeight w:val="510"/>
        </w:trPr>
        <w:tc>
          <w:tcPr>
            <w:tcW w:w="5103" w:type="dxa"/>
            <w:vAlign w:val="center"/>
          </w:tcPr>
          <w:p w:rsidR="005A6FD3" w:rsidRDefault="005A6FD3" w:rsidP="00502510">
            <w:pPr>
              <w:rPr>
                <w:color w:val="0070C0"/>
                <w:sz w:val="24"/>
                <w:szCs w:val="24"/>
                <w:lang w:val="it-IT"/>
              </w:rPr>
            </w:pPr>
            <w:r>
              <w:rPr>
                <w:color w:val="0070C0"/>
                <w:sz w:val="24"/>
                <w:szCs w:val="24"/>
                <w:lang w:val="it-IT"/>
              </w:rPr>
              <w:t>MAX PCB RIPARATI PER LOTTO</w:t>
            </w:r>
          </w:p>
        </w:tc>
        <w:tc>
          <w:tcPr>
            <w:tcW w:w="3856" w:type="dxa"/>
            <w:vAlign w:val="center"/>
          </w:tcPr>
          <w:p w:rsidR="005A6FD3" w:rsidRDefault="005A6FD3" w:rsidP="00502510">
            <w:pPr>
              <w:rPr>
                <w:color w:val="0070C0"/>
                <w:sz w:val="24"/>
                <w:szCs w:val="24"/>
                <w:lang w:val="it-IT"/>
              </w:rPr>
            </w:pPr>
            <w:r>
              <w:rPr>
                <w:color w:val="0070C0"/>
                <w:sz w:val="24"/>
                <w:szCs w:val="24"/>
                <w:lang w:val="it-IT"/>
              </w:rPr>
              <w:t>10%</w:t>
            </w:r>
          </w:p>
        </w:tc>
      </w:tr>
    </w:tbl>
    <w:p w:rsidR="00D568BF" w:rsidRDefault="00D568BF">
      <w:pPr>
        <w:ind w:left="345"/>
        <w:jc w:val="both"/>
        <w:rPr>
          <w:color w:val="0070C0"/>
          <w:sz w:val="24"/>
          <w:szCs w:val="24"/>
          <w:lang w:val="it-IT"/>
        </w:rPr>
      </w:pPr>
    </w:p>
    <w:p w:rsidR="00D568BF" w:rsidRDefault="00D568BF">
      <w:pPr>
        <w:ind w:left="345"/>
        <w:jc w:val="both"/>
        <w:rPr>
          <w:color w:val="0070C0"/>
          <w:sz w:val="24"/>
          <w:szCs w:val="24"/>
          <w:lang w:val="it-IT"/>
        </w:rPr>
      </w:pPr>
    </w:p>
    <w:p w:rsidR="002152FC" w:rsidRPr="00056D68" w:rsidRDefault="002152FC" w:rsidP="002152FC">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7</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MULTILAYER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2152FC" w:rsidRPr="002152FC" w:rsidRDefault="002152FC" w:rsidP="002152FC">
      <w:pPr>
        <w:pStyle w:val="Intestazione"/>
        <w:tabs>
          <w:tab w:val="clear" w:pos="4819"/>
          <w:tab w:val="clear" w:pos="9638"/>
        </w:tabs>
        <w:jc w:val="both"/>
        <w:rPr>
          <w:color w:val="FF0000"/>
          <w:sz w:val="24"/>
          <w:szCs w:val="24"/>
          <w:lang w:val="it-IT"/>
        </w:rPr>
      </w:pPr>
      <w:bookmarkStart w:id="58" w:name="Tolleranze_allineamento_strati"/>
      <w:r w:rsidRPr="002152FC">
        <w:rPr>
          <w:b/>
          <w:color w:val="FF0000"/>
          <w:sz w:val="22"/>
          <w:szCs w:val="22"/>
          <w:lang w:val="it-IT"/>
        </w:rPr>
        <w:t>7.1</w:t>
      </w:r>
      <w:r w:rsidRPr="002152FC">
        <w:rPr>
          <w:b/>
          <w:color w:val="FF0000"/>
          <w:sz w:val="22"/>
          <w:szCs w:val="22"/>
          <w:lang w:val="it-IT"/>
        </w:rPr>
        <w:tab/>
      </w:r>
      <w:r w:rsidRPr="002152FC">
        <w:rPr>
          <w:color w:val="FF0000"/>
          <w:sz w:val="22"/>
          <w:szCs w:val="22"/>
          <w:lang w:val="it-IT"/>
        </w:rPr>
        <w:t>TOLLERANZE</w:t>
      </w:r>
      <w:r w:rsidRPr="002152FC">
        <w:rPr>
          <w:b/>
          <w:color w:val="FF0000"/>
          <w:sz w:val="22"/>
          <w:szCs w:val="22"/>
          <w:lang w:val="it-IT"/>
        </w:rPr>
        <w:t xml:space="preserve"> </w:t>
      </w:r>
      <w:r w:rsidRPr="002152FC">
        <w:rPr>
          <w:color w:val="FF0000"/>
          <w:sz w:val="24"/>
          <w:szCs w:val="24"/>
          <w:lang w:val="it-IT"/>
        </w:rPr>
        <w:t>ALLINEAMENTO STRATI</w:t>
      </w:r>
    </w:p>
    <w:bookmarkEnd w:id="58"/>
    <w:p w:rsidR="002152FC" w:rsidRPr="003D2646" w:rsidRDefault="002152FC" w:rsidP="002152FC">
      <w:pPr>
        <w:pStyle w:val="Intestazione"/>
        <w:tabs>
          <w:tab w:val="clear" w:pos="4819"/>
          <w:tab w:val="clear" w:pos="9638"/>
        </w:tabs>
        <w:jc w:val="both"/>
        <w:rPr>
          <w:b/>
          <w:color w:val="0070C0"/>
          <w:sz w:val="22"/>
          <w:szCs w:val="22"/>
          <w:lang w:val="it-IT"/>
        </w:rPr>
      </w:pPr>
      <w:r>
        <w:rPr>
          <w:color w:val="0070C0"/>
          <w:sz w:val="24"/>
          <w:szCs w:val="24"/>
          <w:lang w:val="it-IT"/>
        </w:rPr>
        <w:t>- Disallineamento massimo consentito tra i layer:</w:t>
      </w:r>
      <w:r>
        <w:rPr>
          <w:color w:val="0070C0"/>
          <w:sz w:val="24"/>
          <w:szCs w:val="24"/>
          <w:lang w:val="it-IT"/>
        </w:rPr>
        <w:tab/>
      </w:r>
      <w:r>
        <w:rPr>
          <w:color w:val="0070C0"/>
          <w:sz w:val="24"/>
          <w:szCs w:val="24"/>
          <w:lang w:val="it-IT"/>
        </w:rPr>
        <w:tab/>
      </w:r>
      <w:r>
        <w:rPr>
          <w:color w:val="0070C0"/>
          <w:sz w:val="24"/>
          <w:szCs w:val="24"/>
          <w:lang w:val="it-IT"/>
        </w:rPr>
        <w:tab/>
      </w:r>
      <w:r>
        <w:rPr>
          <w:color w:val="0070C0"/>
          <w:sz w:val="24"/>
          <w:szCs w:val="24"/>
          <w:lang w:val="it-IT"/>
        </w:rPr>
        <w:tab/>
        <w:t>+/- 0,2mm</w:t>
      </w:r>
    </w:p>
    <w:p w:rsidR="002152FC" w:rsidRDefault="002152FC" w:rsidP="002152FC">
      <w:pPr>
        <w:pStyle w:val="Intestazione"/>
        <w:tabs>
          <w:tab w:val="clear" w:pos="4819"/>
          <w:tab w:val="clear" w:pos="9638"/>
        </w:tabs>
        <w:jc w:val="both"/>
        <w:rPr>
          <w:b/>
          <w:color w:val="0070C0"/>
          <w:sz w:val="22"/>
          <w:szCs w:val="22"/>
          <w:lang w:val="it-IT"/>
        </w:rPr>
      </w:pPr>
    </w:p>
    <w:p w:rsidR="002152FC" w:rsidRPr="002152FC" w:rsidRDefault="002152FC" w:rsidP="002152FC">
      <w:pPr>
        <w:pStyle w:val="Intestazione"/>
        <w:tabs>
          <w:tab w:val="clear" w:pos="4819"/>
          <w:tab w:val="clear" w:pos="9638"/>
        </w:tabs>
        <w:jc w:val="both"/>
        <w:rPr>
          <w:color w:val="FF0000"/>
          <w:sz w:val="24"/>
          <w:szCs w:val="24"/>
          <w:lang w:val="it-IT"/>
        </w:rPr>
      </w:pPr>
      <w:bookmarkStart w:id="59" w:name="Measling_delaminazione"/>
      <w:r w:rsidRPr="002152FC">
        <w:rPr>
          <w:b/>
          <w:color w:val="FF0000"/>
          <w:sz w:val="22"/>
          <w:szCs w:val="22"/>
          <w:lang w:val="it-IT"/>
        </w:rPr>
        <w:t>7.2</w:t>
      </w:r>
      <w:r w:rsidRPr="002152FC">
        <w:rPr>
          <w:b/>
          <w:color w:val="FF0000"/>
          <w:sz w:val="22"/>
          <w:szCs w:val="22"/>
          <w:lang w:val="it-IT"/>
        </w:rPr>
        <w:tab/>
      </w:r>
      <w:r w:rsidRPr="002152FC">
        <w:rPr>
          <w:color w:val="FF0000"/>
          <w:sz w:val="24"/>
          <w:szCs w:val="24"/>
          <w:lang w:val="it-IT"/>
        </w:rPr>
        <w:t>MEASLING, DELAMINAZIONE</w:t>
      </w:r>
    </w:p>
    <w:bookmarkEnd w:id="59"/>
    <w:p w:rsidR="002152FC" w:rsidRDefault="002152FC" w:rsidP="002152FC">
      <w:pPr>
        <w:pStyle w:val="Intestazione"/>
        <w:tabs>
          <w:tab w:val="clear" w:pos="4819"/>
          <w:tab w:val="clear" w:pos="9638"/>
        </w:tabs>
        <w:jc w:val="both"/>
        <w:rPr>
          <w:color w:val="0070C0"/>
          <w:sz w:val="24"/>
          <w:szCs w:val="24"/>
          <w:lang w:val="it-IT"/>
        </w:rPr>
      </w:pPr>
      <w:r>
        <w:rPr>
          <w:color w:val="0070C0"/>
          <w:sz w:val="24"/>
          <w:szCs w:val="24"/>
          <w:lang w:val="it-IT"/>
        </w:rPr>
        <w:t>- Dimensioni massime consentite(a meno di 2mm da conduttori):</w:t>
      </w:r>
      <w:r>
        <w:rPr>
          <w:color w:val="0070C0"/>
          <w:sz w:val="24"/>
          <w:szCs w:val="24"/>
          <w:lang w:val="it-IT"/>
        </w:rPr>
        <w:tab/>
      </w:r>
      <w:r>
        <w:rPr>
          <w:color w:val="0070C0"/>
          <w:sz w:val="24"/>
          <w:szCs w:val="24"/>
          <w:lang w:val="it-IT"/>
        </w:rPr>
        <w:tab/>
        <w:t xml:space="preserve">+/- 0,2mm </w:t>
      </w:r>
    </w:p>
    <w:p w:rsidR="00373AD3" w:rsidRDefault="00373AD3" w:rsidP="002152FC">
      <w:pPr>
        <w:pStyle w:val="Intestazione"/>
        <w:tabs>
          <w:tab w:val="clear" w:pos="4819"/>
          <w:tab w:val="clear" w:pos="9638"/>
        </w:tabs>
        <w:jc w:val="both"/>
        <w:rPr>
          <w:color w:val="0070C0"/>
          <w:sz w:val="24"/>
          <w:szCs w:val="24"/>
          <w:lang w:val="it-IT"/>
        </w:rPr>
      </w:pPr>
      <w:r>
        <w:rPr>
          <w:color w:val="0070C0"/>
          <w:sz w:val="24"/>
          <w:szCs w:val="24"/>
          <w:lang w:val="it-IT"/>
        </w:rPr>
        <w:t>Il fenomeno di measling, è comunque accettato ad eccezione di prodotti per applicazioni  "High Voltage" (IPC-A-600G).</w:t>
      </w:r>
    </w:p>
    <w:p w:rsidR="00373AD3" w:rsidRPr="003D2646" w:rsidRDefault="00373AD3" w:rsidP="002152FC">
      <w:pPr>
        <w:pStyle w:val="Intestazione"/>
        <w:tabs>
          <w:tab w:val="clear" w:pos="4819"/>
          <w:tab w:val="clear" w:pos="9638"/>
        </w:tabs>
        <w:jc w:val="both"/>
        <w:rPr>
          <w:b/>
          <w:color w:val="0070C0"/>
          <w:sz w:val="22"/>
          <w:szCs w:val="22"/>
          <w:lang w:val="it-IT"/>
        </w:rPr>
      </w:pPr>
      <w:r>
        <w:rPr>
          <w:color w:val="0070C0"/>
          <w:sz w:val="24"/>
          <w:szCs w:val="24"/>
          <w:lang w:val="it-IT"/>
        </w:rPr>
        <w:t>L'area affetta da delaminazione è ammessa nella misura massima dell'1% dell'area totale del pcb (IPC-A-600G).</w:t>
      </w:r>
    </w:p>
    <w:p w:rsidR="002152FC" w:rsidRDefault="00373AD3" w:rsidP="00373AD3">
      <w:pPr>
        <w:pStyle w:val="Intestazione"/>
        <w:tabs>
          <w:tab w:val="clear" w:pos="4819"/>
          <w:tab w:val="clear" w:pos="9638"/>
        </w:tabs>
        <w:jc w:val="center"/>
        <w:rPr>
          <w:b/>
          <w:color w:val="0070C0"/>
          <w:sz w:val="22"/>
          <w:szCs w:val="22"/>
          <w:lang w:val="it-IT"/>
        </w:rPr>
      </w:pPr>
      <w:r>
        <w:rPr>
          <w:b/>
          <w:noProof/>
          <w:color w:val="0070C0"/>
          <w:sz w:val="22"/>
          <w:szCs w:val="22"/>
          <w:lang w:val="it-IT" w:eastAsia="it-IT" w:bidi="ar-SA"/>
        </w:rPr>
        <w:drawing>
          <wp:inline distT="0" distB="0" distL="0" distR="0">
            <wp:extent cx="3343275" cy="1615683"/>
            <wp:effectExtent l="19050" t="0" r="9525" b="0"/>
            <wp:docPr id="21" name="Immagine 20" descr="Meas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ling.JPG"/>
                    <pic:cNvPicPr/>
                  </pic:nvPicPr>
                  <pic:blipFill>
                    <a:blip r:embed="rId28"/>
                    <a:stretch>
                      <a:fillRect/>
                    </a:stretch>
                  </pic:blipFill>
                  <pic:spPr>
                    <a:xfrm>
                      <a:off x="0" y="0"/>
                      <a:ext cx="3343275" cy="1615683"/>
                    </a:xfrm>
                    <a:prstGeom prst="rect">
                      <a:avLst/>
                    </a:prstGeom>
                  </pic:spPr>
                </pic:pic>
              </a:graphicData>
            </a:graphic>
          </wp:inline>
        </w:drawing>
      </w:r>
      <w:r>
        <w:rPr>
          <w:b/>
          <w:noProof/>
          <w:color w:val="0070C0"/>
          <w:sz w:val="22"/>
          <w:szCs w:val="22"/>
          <w:lang w:val="it-IT" w:eastAsia="it-IT" w:bidi="ar-SA"/>
        </w:rPr>
        <w:drawing>
          <wp:inline distT="0" distB="0" distL="0" distR="0">
            <wp:extent cx="2363591" cy="1618151"/>
            <wp:effectExtent l="19050" t="0" r="0" b="0"/>
            <wp:docPr id="22" name="Immagine 21" descr="Delamin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minazione.JPG"/>
                    <pic:cNvPicPr/>
                  </pic:nvPicPr>
                  <pic:blipFill>
                    <a:blip r:embed="rId29"/>
                    <a:stretch>
                      <a:fillRect/>
                    </a:stretch>
                  </pic:blipFill>
                  <pic:spPr>
                    <a:xfrm>
                      <a:off x="0" y="0"/>
                      <a:ext cx="2363591" cy="1618151"/>
                    </a:xfrm>
                    <a:prstGeom prst="rect">
                      <a:avLst/>
                    </a:prstGeom>
                  </pic:spPr>
                </pic:pic>
              </a:graphicData>
            </a:graphic>
          </wp:inline>
        </w:drawing>
      </w:r>
    </w:p>
    <w:p w:rsidR="00857C52" w:rsidRDefault="00857C52" w:rsidP="002152FC">
      <w:pPr>
        <w:pStyle w:val="Intestazione"/>
        <w:tabs>
          <w:tab w:val="clear" w:pos="4819"/>
          <w:tab w:val="clear" w:pos="9638"/>
        </w:tabs>
        <w:jc w:val="both"/>
        <w:rPr>
          <w:b/>
          <w:color w:val="FF0000"/>
          <w:sz w:val="22"/>
          <w:szCs w:val="22"/>
          <w:lang w:val="it-IT"/>
        </w:rPr>
      </w:pPr>
    </w:p>
    <w:p w:rsidR="00857C52" w:rsidRDefault="00857C52" w:rsidP="002152FC">
      <w:pPr>
        <w:pStyle w:val="Intestazione"/>
        <w:tabs>
          <w:tab w:val="clear" w:pos="4819"/>
          <w:tab w:val="clear" w:pos="9638"/>
        </w:tabs>
        <w:jc w:val="both"/>
        <w:rPr>
          <w:b/>
          <w:color w:val="FF0000"/>
          <w:sz w:val="22"/>
          <w:szCs w:val="22"/>
          <w:lang w:val="it-IT"/>
        </w:rPr>
      </w:pPr>
    </w:p>
    <w:p w:rsidR="00857C52" w:rsidRDefault="00857C52" w:rsidP="002152FC">
      <w:pPr>
        <w:pStyle w:val="Intestazione"/>
        <w:tabs>
          <w:tab w:val="clear" w:pos="4819"/>
          <w:tab w:val="clear" w:pos="9638"/>
        </w:tabs>
        <w:jc w:val="both"/>
        <w:rPr>
          <w:b/>
          <w:color w:val="FF0000"/>
          <w:sz w:val="22"/>
          <w:szCs w:val="22"/>
          <w:lang w:val="it-IT"/>
        </w:rPr>
      </w:pPr>
    </w:p>
    <w:p w:rsidR="002152FC" w:rsidRPr="002152FC" w:rsidRDefault="002152FC" w:rsidP="002152FC">
      <w:pPr>
        <w:pStyle w:val="Intestazione"/>
        <w:tabs>
          <w:tab w:val="clear" w:pos="4819"/>
          <w:tab w:val="clear" w:pos="9638"/>
        </w:tabs>
        <w:jc w:val="both"/>
        <w:rPr>
          <w:color w:val="FF0000"/>
          <w:sz w:val="24"/>
          <w:szCs w:val="24"/>
          <w:lang w:val="it-IT"/>
        </w:rPr>
      </w:pPr>
      <w:bookmarkStart w:id="60" w:name="Sbollature"/>
      <w:r w:rsidRPr="002152FC">
        <w:rPr>
          <w:b/>
          <w:color w:val="FF0000"/>
          <w:sz w:val="22"/>
          <w:szCs w:val="22"/>
          <w:lang w:val="it-IT"/>
        </w:rPr>
        <w:lastRenderedPageBreak/>
        <w:t>7.3</w:t>
      </w:r>
      <w:r w:rsidRPr="002152FC">
        <w:rPr>
          <w:b/>
          <w:color w:val="FF0000"/>
          <w:sz w:val="22"/>
          <w:szCs w:val="22"/>
          <w:lang w:val="it-IT"/>
        </w:rPr>
        <w:tab/>
      </w:r>
      <w:r w:rsidRPr="002152FC">
        <w:rPr>
          <w:color w:val="FF0000"/>
          <w:sz w:val="24"/>
          <w:szCs w:val="24"/>
          <w:lang w:val="it-IT"/>
        </w:rPr>
        <w:t>SBOLLATURE</w:t>
      </w:r>
    </w:p>
    <w:bookmarkEnd w:id="60"/>
    <w:p w:rsidR="00C87DE9" w:rsidRPr="00857C52" w:rsidRDefault="002152FC" w:rsidP="002152FC">
      <w:pPr>
        <w:pStyle w:val="Intestazione"/>
        <w:tabs>
          <w:tab w:val="clear" w:pos="4819"/>
          <w:tab w:val="clear" w:pos="9638"/>
        </w:tabs>
        <w:jc w:val="both"/>
        <w:rPr>
          <w:color w:val="0070C0"/>
          <w:sz w:val="24"/>
          <w:szCs w:val="24"/>
          <w:lang w:val="it-IT"/>
        </w:rPr>
      </w:pPr>
      <w:r>
        <w:rPr>
          <w:color w:val="0070C0"/>
          <w:sz w:val="24"/>
          <w:szCs w:val="24"/>
          <w:lang w:val="it-IT"/>
        </w:rPr>
        <w:t>Non ammesse</w:t>
      </w:r>
    </w:p>
    <w:p w:rsidR="002152FC" w:rsidRPr="002152FC" w:rsidRDefault="002152FC" w:rsidP="002152FC">
      <w:pPr>
        <w:pStyle w:val="Intestazione"/>
        <w:tabs>
          <w:tab w:val="clear" w:pos="4819"/>
          <w:tab w:val="clear" w:pos="9638"/>
        </w:tabs>
        <w:jc w:val="both"/>
        <w:rPr>
          <w:color w:val="FF0000"/>
          <w:sz w:val="24"/>
          <w:szCs w:val="24"/>
          <w:lang w:val="it-IT"/>
        </w:rPr>
      </w:pPr>
      <w:bookmarkStart w:id="61" w:name="Build_up"/>
      <w:r w:rsidRPr="002152FC">
        <w:rPr>
          <w:b/>
          <w:color w:val="FF0000"/>
          <w:sz w:val="22"/>
          <w:szCs w:val="22"/>
          <w:lang w:val="it-IT"/>
        </w:rPr>
        <w:t>7.4</w:t>
      </w:r>
      <w:r w:rsidRPr="002152FC">
        <w:rPr>
          <w:b/>
          <w:color w:val="FF0000"/>
          <w:sz w:val="22"/>
          <w:szCs w:val="22"/>
          <w:lang w:val="it-IT"/>
        </w:rPr>
        <w:tab/>
      </w:r>
      <w:r w:rsidRPr="002152FC">
        <w:rPr>
          <w:color w:val="FF0000"/>
          <w:sz w:val="24"/>
          <w:szCs w:val="24"/>
          <w:lang w:val="it-IT"/>
        </w:rPr>
        <w:t>BUILD-UP</w:t>
      </w:r>
    </w:p>
    <w:bookmarkEnd w:id="61"/>
    <w:p w:rsidR="002152FC" w:rsidRPr="002152FC" w:rsidRDefault="002152FC" w:rsidP="002152FC">
      <w:pPr>
        <w:pStyle w:val="Intestazione"/>
        <w:tabs>
          <w:tab w:val="clear" w:pos="4819"/>
          <w:tab w:val="clear" w:pos="9638"/>
        </w:tabs>
        <w:jc w:val="both"/>
        <w:rPr>
          <w:color w:val="0070C0"/>
          <w:sz w:val="24"/>
          <w:szCs w:val="24"/>
          <w:lang w:val="it-IT"/>
        </w:rPr>
      </w:pPr>
      <w:r w:rsidRPr="002152FC">
        <w:rPr>
          <w:color w:val="0070C0"/>
          <w:sz w:val="24"/>
          <w:szCs w:val="24"/>
          <w:lang w:val="it-IT"/>
        </w:rPr>
        <w:t>Baselectron adotta dei Build-up interni standardizzat</w:t>
      </w:r>
      <w:r>
        <w:rPr>
          <w:color w:val="0070C0"/>
          <w:sz w:val="24"/>
          <w:szCs w:val="24"/>
          <w:lang w:val="it-IT"/>
        </w:rPr>
        <w:t>i, salvo diverse specifiche del cliente la cui fattibilità sarà eventualmente discussa con il nostro Uff. tecnico.</w:t>
      </w:r>
    </w:p>
    <w:p w:rsidR="00D568BF" w:rsidRDefault="00373AD3" w:rsidP="00373AD3">
      <w:pPr>
        <w:jc w:val="both"/>
        <w:rPr>
          <w:color w:val="0070C0"/>
          <w:sz w:val="24"/>
          <w:szCs w:val="24"/>
          <w:lang w:val="it-IT"/>
        </w:rPr>
      </w:pPr>
      <w:r>
        <w:rPr>
          <w:color w:val="0070C0"/>
          <w:sz w:val="24"/>
          <w:szCs w:val="24"/>
          <w:lang w:val="it-IT"/>
        </w:rPr>
        <w:t>Esempio di Build-up standard adottatoda Baselectron ( FR4/1,6mm/Rame 35um):</w:t>
      </w:r>
    </w:p>
    <w:p w:rsidR="00D568BF" w:rsidRDefault="00373AD3" w:rsidP="00857C52">
      <w:pPr>
        <w:jc w:val="center"/>
        <w:rPr>
          <w:color w:val="0070C0"/>
          <w:sz w:val="24"/>
          <w:szCs w:val="24"/>
          <w:lang w:val="it-IT"/>
        </w:rPr>
      </w:pPr>
      <w:r>
        <w:rPr>
          <w:noProof/>
          <w:color w:val="0070C0"/>
          <w:sz w:val="24"/>
          <w:szCs w:val="24"/>
          <w:lang w:val="it-IT" w:eastAsia="it-IT" w:bidi="ar-SA"/>
        </w:rPr>
        <w:drawing>
          <wp:inline distT="0" distB="0" distL="0" distR="0">
            <wp:extent cx="5238750" cy="3182681"/>
            <wp:effectExtent l="19050" t="0" r="0" b="0"/>
            <wp:docPr id="25" name="Immagine 24" descr="build-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up.JPG"/>
                    <pic:cNvPicPr/>
                  </pic:nvPicPr>
                  <pic:blipFill>
                    <a:blip r:embed="rId30"/>
                    <a:stretch>
                      <a:fillRect/>
                    </a:stretch>
                  </pic:blipFill>
                  <pic:spPr>
                    <a:xfrm>
                      <a:off x="0" y="0"/>
                      <a:ext cx="5238750" cy="3182681"/>
                    </a:xfrm>
                    <a:prstGeom prst="rect">
                      <a:avLst/>
                    </a:prstGeom>
                  </pic:spPr>
                </pic:pic>
              </a:graphicData>
            </a:graphic>
          </wp:inline>
        </w:drawing>
      </w:r>
    </w:p>
    <w:p w:rsidR="007906EF" w:rsidRDefault="007906EF" w:rsidP="007906EF">
      <w:pPr>
        <w:jc w:val="both"/>
        <w:rPr>
          <w:color w:val="0070C0"/>
          <w:sz w:val="24"/>
          <w:szCs w:val="24"/>
          <w:lang w:val="it-IT"/>
        </w:rPr>
      </w:pPr>
      <w:r>
        <w:rPr>
          <w:color w:val="0070C0"/>
          <w:sz w:val="24"/>
          <w:szCs w:val="24"/>
          <w:lang w:val="it-IT"/>
        </w:rPr>
        <w:t>Esempio di provini metallografici che Baselectron effettua nel proprio Laboratorio:</w:t>
      </w:r>
    </w:p>
    <w:p w:rsidR="007906EF" w:rsidRPr="002152FC" w:rsidRDefault="007906EF">
      <w:pPr>
        <w:ind w:left="345"/>
        <w:jc w:val="both"/>
        <w:rPr>
          <w:color w:val="0070C0"/>
          <w:sz w:val="24"/>
          <w:szCs w:val="24"/>
          <w:lang w:val="it-IT"/>
        </w:rPr>
      </w:pPr>
      <w:r>
        <w:rPr>
          <w:noProof/>
          <w:color w:val="0070C0"/>
          <w:sz w:val="24"/>
          <w:szCs w:val="24"/>
          <w:lang w:val="it-IT" w:eastAsia="it-IT" w:bidi="ar-SA"/>
        </w:rPr>
        <w:drawing>
          <wp:inline distT="0" distB="0" distL="0" distR="0">
            <wp:extent cx="2825873" cy="2207835"/>
            <wp:effectExtent l="1905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2829636" cy="2210775"/>
                    </a:xfrm>
                    <a:prstGeom prst="rect">
                      <a:avLst/>
                    </a:prstGeom>
                    <a:noFill/>
                    <a:ln w="9525">
                      <a:noFill/>
                      <a:miter lim="800000"/>
                      <a:headEnd/>
                      <a:tailEnd/>
                    </a:ln>
                  </pic:spPr>
                </pic:pic>
              </a:graphicData>
            </a:graphic>
          </wp:inline>
        </w:drawing>
      </w:r>
      <w:r w:rsidRPr="007906EF">
        <w:rPr>
          <w:color w:val="0070C0"/>
          <w:sz w:val="24"/>
          <w:szCs w:val="24"/>
          <w:lang w:val="it-IT"/>
        </w:rPr>
        <w:t xml:space="preserve"> </w:t>
      </w:r>
      <w:r>
        <w:rPr>
          <w:color w:val="0070C0"/>
          <w:sz w:val="24"/>
          <w:szCs w:val="24"/>
          <w:lang w:val="it-IT"/>
        </w:rPr>
        <w:t xml:space="preserve"> </w:t>
      </w:r>
      <w:r>
        <w:rPr>
          <w:noProof/>
          <w:color w:val="0070C0"/>
          <w:sz w:val="24"/>
          <w:szCs w:val="24"/>
          <w:lang w:val="it-IT" w:eastAsia="it-IT" w:bidi="ar-SA"/>
        </w:rPr>
        <w:drawing>
          <wp:inline distT="0" distB="0" distL="0" distR="0">
            <wp:extent cx="2457450" cy="2226206"/>
            <wp:effectExtent l="1905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srcRect/>
                    <a:stretch>
                      <a:fillRect/>
                    </a:stretch>
                  </pic:blipFill>
                  <pic:spPr bwMode="auto">
                    <a:xfrm>
                      <a:off x="0" y="0"/>
                      <a:ext cx="2465476" cy="2233477"/>
                    </a:xfrm>
                    <a:prstGeom prst="rect">
                      <a:avLst/>
                    </a:prstGeom>
                    <a:noFill/>
                    <a:ln w="9525">
                      <a:noFill/>
                      <a:miter lim="800000"/>
                      <a:headEnd/>
                      <a:tailEnd/>
                    </a:ln>
                  </pic:spPr>
                </pic:pic>
              </a:graphicData>
            </a:graphic>
          </wp:inline>
        </w:drawing>
      </w:r>
    </w:p>
    <w:p w:rsidR="00270DFA" w:rsidRPr="002152FC" w:rsidRDefault="00270DFA">
      <w:pPr>
        <w:ind w:left="345"/>
        <w:jc w:val="both"/>
        <w:rPr>
          <w:color w:val="0070C0"/>
          <w:sz w:val="24"/>
          <w:szCs w:val="24"/>
          <w:lang w:val="it-IT"/>
        </w:rPr>
      </w:pPr>
    </w:p>
    <w:p w:rsidR="008A4089" w:rsidRPr="00056D68" w:rsidRDefault="008A4089" w:rsidP="008A4089">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8</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IDENTIFICAZIONE PCB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8A4089" w:rsidRPr="000D1EEE" w:rsidRDefault="008A4089" w:rsidP="008A4089">
      <w:pPr>
        <w:pStyle w:val="Intestazione"/>
        <w:tabs>
          <w:tab w:val="clear" w:pos="4819"/>
          <w:tab w:val="clear" w:pos="9638"/>
        </w:tabs>
        <w:jc w:val="both"/>
        <w:rPr>
          <w:color w:val="FF0000"/>
          <w:sz w:val="22"/>
          <w:szCs w:val="22"/>
          <w:lang w:val="it-IT"/>
        </w:rPr>
      </w:pPr>
      <w:bookmarkStart w:id="62" w:name="Codifica_interna"/>
      <w:r w:rsidRPr="000D1EEE">
        <w:rPr>
          <w:b/>
          <w:color w:val="FF0000"/>
          <w:sz w:val="22"/>
          <w:szCs w:val="22"/>
          <w:lang w:val="it-IT"/>
        </w:rPr>
        <w:t>8.1</w:t>
      </w:r>
      <w:r w:rsidRPr="000D1EEE">
        <w:rPr>
          <w:b/>
          <w:color w:val="FF0000"/>
          <w:sz w:val="22"/>
          <w:szCs w:val="22"/>
          <w:lang w:val="it-IT"/>
        </w:rPr>
        <w:tab/>
      </w:r>
      <w:r w:rsidRPr="000D1EEE">
        <w:rPr>
          <w:color w:val="FF0000"/>
          <w:sz w:val="22"/>
          <w:szCs w:val="22"/>
          <w:lang w:val="it-IT"/>
        </w:rPr>
        <w:t>CODIFICA INTERNA</w:t>
      </w:r>
    </w:p>
    <w:bookmarkEnd w:id="62"/>
    <w:p w:rsidR="008A4089" w:rsidRDefault="00EB32E3" w:rsidP="008A4089">
      <w:pPr>
        <w:pStyle w:val="Intestazione"/>
        <w:tabs>
          <w:tab w:val="clear" w:pos="4819"/>
          <w:tab w:val="clear" w:pos="9638"/>
        </w:tabs>
        <w:jc w:val="both"/>
        <w:rPr>
          <w:color w:val="0070C0"/>
          <w:sz w:val="22"/>
          <w:szCs w:val="22"/>
          <w:lang w:val="it-IT"/>
        </w:rPr>
      </w:pPr>
      <w:r w:rsidRPr="00EB32E3">
        <w:rPr>
          <w:color w:val="0070C0"/>
          <w:sz w:val="22"/>
          <w:szCs w:val="22"/>
          <w:lang w:val="it-IT"/>
        </w:rPr>
        <w:t>La codifica che consente la traccia</w:t>
      </w:r>
      <w:r>
        <w:rPr>
          <w:color w:val="0070C0"/>
          <w:sz w:val="22"/>
          <w:szCs w:val="22"/>
          <w:lang w:val="it-IT"/>
        </w:rPr>
        <w:t>bilità del prodotto, viene apposta in genere in negativo sul Solder mask lato saldature oppure in serigrafia; nel caso non fosse presente serigrafia, o non fosse possibile applicarlo sul Solder mask lato saldature, è possibile ainserirlo sul Solder mask lato componenti.</w:t>
      </w:r>
    </w:p>
    <w:p w:rsidR="000D1EEE" w:rsidRDefault="000D1EEE" w:rsidP="008A4089">
      <w:pPr>
        <w:pStyle w:val="Intestazione"/>
        <w:tabs>
          <w:tab w:val="clear" w:pos="4819"/>
          <w:tab w:val="clear" w:pos="9638"/>
        </w:tabs>
        <w:jc w:val="both"/>
        <w:rPr>
          <w:color w:val="0070C0"/>
          <w:sz w:val="22"/>
          <w:szCs w:val="22"/>
          <w:lang w:val="it-IT"/>
        </w:rPr>
      </w:pPr>
      <w:r>
        <w:rPr>
          <w:color w:val="0070C0"/>
          <w:sz w:val="22"/>
          <w:szCs w:val="22"/>
          <w:lang w:val="it-IT"/>
        </w:rPr>
        <w:t xml:space="preserve">Qualora il cliente richiedesse espressamente di non apporre alcun marchio/logo/settimanale sul pcb, non essendo lo stesso tracciabile, Baselectron non si ritiene responsabile di quanto previsto al paragrafo "GARANZIA" a pag. 3 di questo capitolato. </w:t>
      </w:r>
    </w:p>
    <w:p w:rsidR="00C87DE9" w:rsidRPr="00EB32E3" w:rsidRDefault="00C87DE9" w:rsidP="008A4089">
      <w:pPr>
        <w:pStyle w:val="Intestazione"/>
        <w:tabs>
          <w:tab w:val="clear" w:pos="4819"/>
          <w:tab w:val="clear" w:pos="9638"/>
        </w:tabs>
        <w:jc w:val="both"/>
        <w:rPr>
          <w:color w:val="0070C0"/>
          <w:sz w:val="22"/>
          <w:szCs w:val="22"/>
          <w:lang w:val="it-IT"/>
        </w:rPr>
      </w:pPr>
    </w:p>
    <w:p w:rsidR="008A4089" w:rsidRPr="000D1EEE" w:rsidRDefault="008A4089" w:rsidP="008A4089">
      <w:pPr>
        <w:pStyle w:val="Intestazione"/>
        <w:tabs>
          <w:tab w:val="clear" w:pos="4819"/>
          <w:tab w:val="clear" w:pos="9638"/>
        </w:tabs>
        <w:jc w:val="both"/>
        <w:rPr>
          <w:color w:val="FF0000"/>
          <w:sz w:val="22"/>
          <w:szCs w:val="22"/>
          <w:lang w:val="it-IT"/>
        </w:rPr>
      </w:pPr>
      <w:bookmarkStart w:id="63" w:name="Marchi_loghi_datario"/>
      <w:r w:rsidRPr="000D1EEE">
        <w:rPr>
          <w:b/>
          <w:color w:val="FF0000"/>
          <w:sz w:val="22"/>
          <w:szCs w:val="22"/>
          <w:lang w:val="it-IT"/>
        </w:rPr>
        <w:t>8.2</w:t>
      </w:r>
      <w:r w:rsidRPr="000D1EEE">
        <w:rPr>
          <w:b/>
          <w:color w:val="FF0000"/>
          <w:sz w:val="22"/>
          <w:szCs w:val="22"/>
          <w:lang w:val="it-IT"/>
        </w:rPr>
        <w:tab/>
      </w:r>
      <w:r w:rsidRPr="000D1EEE">
        <w:rPr>
          <w:color w:val="FF0000"/>
          <w:sz w:val="22"/>
          <w:szCs w:val="22"/>
          <w:lang w:val="it-IT"/>
        </w:rPr>
        <w:t>MARCHI, LOGHI E DATARIO</w:t>
      </w:r>
    </w:p>
    <w:bookmarkEnd w:id="63"/>
    <w:p w:rsidR="008A4089" w:rsidRDefault="000D1EEE" w:rsidP="008A4089">
      <w:pPr>
        <w:pStyle w:val="Intestazione"/>
        <w:tabs>
          <w:tab w:val="clear" w:pos="4819"/>
          <w:tab w:val="clear" w:pos="9638"/>
        </w:tabs>
        <w:jc w:val="both"/>
        <w:rPr>
          <w:color w:val="0070C0"/>
          <w:sz w:val="22"/>
          <w:szCs w:val="22"/>
          <w:lang w:val="it-IT"/>
        </w:rPr>
      </w:pPr>
      <w:r w:rsidRPr="000D1EEE">
        <w:rPr>
          <w:color w:val="0070C0"/>
          <w:sz w:val="22"/>
          <w:szCs w:val="22"/>
          <w:lang w:val="it-IT"/>
        </w:rPr>
        <w:t>Baselectron</w:t>
      </w:r>
      <w:r>
        <w:rPr>
          <w:color w:val="0070C0"/>
          <w:sz w:val="22"/>
          <w:szCs w:val="22"/>
          <w:lang w:val="it-IT"/>
        </w:rPr>
        <w:t xml:space="preserve"> di norma appone sui propri prodotti:</w:t>
      </w:r>
    </w:p>
    <w:p w:rsidR="000D1EEE" w:rsidRPr="000D1EEE" w:rsidRDefault="000D1EEE" w:rsidP="008A4089">
      <w:pPr>
        <w:pStyle w:val="Intestazione"/>
        <w:tabs>
          <w:tab w:val="clear" w:pos="4819"/>
          <w:tab w:val="clear" w:pos="9638"/>
        </w:tabs>
        <w:jc w:val="both"/>
        <w:rPr>
          <w:color w:val="0070C0"/>
          <w:sz w:val="22"/>
          <w:szCs w:val="22"/>
          <w:lang w:val="it-IT"/>
        </w:rPr>
      </w:pPr>
      <w:r>
        <w:rPr>
          <w:color w:val="0070C0"/>
          <w:sz w:val="22"/>
          <w:szCs w:val="22"/>
          <w:lang w:val="it-IT"/>
        </w:rPr>
        <w:tab/>
        <w:t>- Marchio UL (</w:t>
      </w:r>
      <w:r w:rsidRPr="000D1EEE">
        <w:rPr>
          <w:b/>
          <w:color w:val="0070C0"/>
          <w:sz w:val="16"/>
          <w:szCs w:val="16"/>
          <w:lang w:val="it-IT"/>
        </w:rPr>
        <w:t>c</w:t>
      </w:r>
      <w:r w:rsidRPr="000D1EEE">
        <w:rPr>
          <w:b/>
          <w:color w:val="0070C0"/>
          <w:sz w:val="24"/>
          <w:szCs w:val="24"/>
          <w:lang w:val="it-IT"/>
        </w:rPr>
        <w:t>UR</w:t>
      </w:r>
      <w:r w:rsidRPr="000D1EEE">
        <w:rPr>
          <w:b/>
          <w:color w:val="0070C0"/>
          <w:sz w:val="16"/>
          <w:szCs w:val="16"/>
          <w:lang w:val="it-IT"/>
        </w:rPr>
        <w:t>US</w:t>
      </w:r>
      <w:r>
        <w:rPr>
          <w:b/>
          <w:color w:val="0070C0"/>
          <w:lang w:val="it-IT"/>
        </w:rPr>
        <w:t>)</w:t>
      </w:r>
    </w:p>
    <w:p w:rsidR="000D1EEE" w:rsidRDefault="000D1EEE" w:rsidP="008A4089">
      <w:pPr>
        <w:pStyle w:val="Intestazione"/>
        <w:tabs>
          <w:tab w:val="clear" w:pos="4819"/>
          <w:tab w:val="clear" w:pos="9638"/>
        </w:tabs>
        <w:jc w:val="both"/>
        <w:rPr>
          <w:color w:val="0070C0"/>
          <w:sz w:val="22"/>
          <w:szCs w:val="22"/>
          <w:lang w:val="it-IT"/>
        </w:rPr>
      </w:pPr>
      <w:r w:rsidRPr="000D1EEE">
        <w:rPr>
          <w:color w:val="0070C0"/>
          <w:sz w:val="22"/>
          <w:szCs w:val="22"/>
          <w:lang w:val="it-IT"/>
        </w:rPr>
        <w:tab/>
        <w:t>- Grado</w:t>
      </w:r>
      <w:r w:rsidR="009B6E15">
        <w:rPr>
          <w:color w:val="0070C0"/>
          <w:sz w:val="22"/>
          <w:szCs w:val="22"/>
          <w:lang w:val="it-IT"/>
        </w:rPr>
        <w:t xml:space="preserve"> di estinguenza del materiale ("</w:t>
      </w:r>
      <w:r w:rsidRPr="000D1EEE">
        <w:rPr>
          <w:color w:val="0070C0"/>
          <w:sz w:val="22"/>
          <w:szCs w:val="22"/>
          <w:lang w:val="it-IT"/>
        </w:rPr>
        <w:t>V-0</w:t>
      </w:r>
      <w:r w:rsidR="009B6E15">
        <w:rPr>
          <w:color w:val="0070C0"/>
          <w:sz w:val="22"/>
          <w:szCs w:val="22"/>
          <w:lang w:val="it-IT"/>
        </w:rPr>
        <w:t>" secondo la specifica "UL94"</w:t>
      </w:r>
      <w:r w:rsidRPr="000D1EEE">
        <w:rPr>
          <w:color w:val="0070C0"/>
          <w:sz w:val="22"/>
          <w:szCs w:val="22"/>
          <w:lang w:val="it-IT"/>
        </w:rPr>
        <w:t>)</w:t>
      </w:r>
    </w:p>
    <w:p w:rsidR="000D1EEE" w:rsidRDefault="000D1EEE" w:rsidP="008A4089">
      <w:pPr>
        <w:pStyle w:val="Intestazione"/>
        <w:tabs>
          <w:tab w:val="clear" w:pos="4819"/>
          <w:tab w:val="clear" w:pos="9638"/>
        </w:tabs>
        <w:jc w:val="both"/>
        <w:rPr>
          <w:color w:val="0070C0"/>
          <w:sz w:val="22"/>
          <w:szCs w:val="22"/>
          <w:lang w:val="it-IT"/>
        </w:rPr>
      </w:pPr>
      <w:r>
        <w:rPr>
          <w:color w:val="0070C0"/>
          <w:sz w:val="22"/>
          <w:szCs w:val="22"/>
          <w:lang w:val="it-IT"/>
        </w:rPr>
        <w:tab/>
        <w:t>- Datario (WWYY)</w:t>
      </w:r>
    </w:p>
    <w:p w:rsidR="000D1EEE" w:rsidRDefault="000D1EEE" w:rsidP="008A4089">
      <w:pPr>
        <w:pStyle w:val="Intestazione"/>
        <w:tabs>
          <w:tab w:val="clear" w:pos="4819"/>
          <w:tab w:val="clear" w:pos="9638"/>
        </w:tabs>
        <w:jc w:val="both"/>
        <w:rPr>
          <w:color w:val="0070C0"/>
          <w:sz w:val="22"/>
          <w:szCs w:val="22"/>
          <w:lang w:val="it-IT"/>
        </w:rPr>
      </w:pPr>
      <w:r>
        <w:rPr>
          <w:color w:val="0070C0"/>
          <w:sz w:val="22"/>
          <w:szCs w:val="22"/>
          <w:lang w:val="it-IT"/>
        </w:rPr>
        <w:tab/>
        <w:t>- Logo Baselectron</w:t>
      </w:r>
    </w:p>
    <w:p w:rsidR="000D1EEE" w:rsidRDefault="000D1EEE" w:rsidP="008A4089">
      <w:pPr>
        <w:pStyle w:val="Intestazione"/>
        <w:tabs>
          <w:tab w:val="clear" w:pos="4819"/>
          <w:tab w:val="clear" w:pos="9638"/>
        </w:tabs>
        <w:jc w:val="both"/>
        <w:rPr>
          <w:color w:val="0070C0"/>
          <w:sz w:val="22"/>
          <w:szCs w:val="22"/>
          <w:lang w:val="it-IT"/>
        </w:rPr>
      </w:pPr>
      <w:r>
        <w:rPr>
          <w:color w:val="0070C0"/>
          <w:sz w:val="22"/>
          <w:szCs w:val="22"/>
          <w:lang w:val="it-IT"/>
        </w:rPr>
        <w:tab/>
        <w:t>- Logo ROHS</w:t>
      </w:r>
    </w:p>
    <w:p w:rsidR="000D1EEE" w:rsidRDefault="00151265" w:rsidP="008A4089">
      <w:pPr>
        <w:pStyle w:val="Intestazione"/>
        <w:tabs>
          <w:tab w:val="clear" w:pos="4819"/>
          <w:tab w:val="clear" w:pos="9638"/>
        </w:tabs>
        <w:jc w:val="both"/>
        <w:rPr>
          <w:color w:val="0070C0"/>
          <w:sz w:val="22"/>
          <w:szCs w:val="22"/>
          <w:lang w:val="it-IT"/>
        </w:rPr>
      </w:pPr>
      <w:r>
        <w:rPr>
          <w:color w:val="0070C0"/>
          <w:sz w:val="22"/>
          <w:szCs w:val="22"/>
          <w:lang w:val="it-IT"/>
        </w:rPr>
        <w:tab/>
        <w:t>- UL Number (su richiesta)</w:t>
      </w:r>
    </w:p>
    <w:p w:rsidR="000D1EEE" w:rsidRPr="000D1EEE" w:rsidRDefault="000D1EEE" w:rsidP="008A4089">
      <w:pPr>
        <w:pStyle w:val="Intestazione"/>
        <w:tabs>
          <w:tab w:val="clear" w:pos="4819"/>
          <w:tab w:val="clear" w:pos="9638"/>
        </w:tabs>
        <w:jc w:val="both"/>
        <w:rPr>
          <w:color w:val="0070C0"/>
          <w:sz w:val="22"/>
          <w:szCs w:val="22"/>
          <w:lang w:val="it-IT"/>
        </w:rPr>
      </w:pPr>
      <w:r>
        <w:rPr>
          <w:color w:val="0070C0"/>
          <w:sz w:val="22"/>
          <w:szCs w:val="22"/>
          <w:lang w:val="it-IT"/>
        </w:rPr>
        <w:tab/>
        <w:t>- CTI (</w:t>
      </w:r>
      <w:r w:rsidR="00151265">
        <w:rPr>
          <w:color w:val="0070C0"/>
          <w:sz w:val="22"/>
          <w:szCs w:val="22"/>
          <w:lang w:val="it-IT"/>
        </w:rPr>
        <w:t>su richiesta</w:t>
      </w:r>
      <w:r>
        <w:rPr>
          <w:color w:val="0070C0"/>
          <w:sz w:val="22"/>
          <w:szCs w:val="22"/>
          <w:lang w:val="it-IT"/>
        </w:rPr>
        <w:t>)</w:t>
      </w:r>
    </w:p>
    <w:p w:rsidR="000D1EEE" w:rsidRDefault="000D1EEE" w:rsidP="000D1EEE">
      <w:pPr>
        <w:pStyle w:val="Intestazione"/>
        <w:tabs>
          <w:tab w:val="clear" w:pos="4819"/>
          <w:tab w:val="clear" w:pos="9638"/>
        </w:tabs>
        <w:jc w:val="center"/>
        <w:rPr>
          <w:b/>
          <w:color w:val="0070C0"/>
          <w:sz w:val="22"/>
          <w:szCs w:val="22"/>
          <w:lang w:val="it-IT"/>
        </w:rPr>
      </w:pPr>
      <w:r>
        <w:rPr>
          <w:b/>
          <w:noProof/>
          <w:color w:val="0070C0"/>
          <w:sz w:val="22"/>
          <w:szCs w:val="22"/>
          <w:lang w:val="it-IT" w:eastAsia="it-IT" w:bidi="ar-SA"/>
        </w:rPr>
        <w:drawing>
          <wp:inline distT="0" distB="0" distL="0" distR="0">
            <wp:extent cx="3771900" cy="1696983"/>
            <wp:effectExtent l="19050" t="0" r="0" b="0"/>
            <wp:docPr id="26" name="Immagine 25" descr="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hi.JPG"/>
                    <pic:cNvPicPr/>
                  </pic:nvPicPr>
                  <pic:blipFill>
                    <a:blip r:embed="rId33"/>
                    <a:stretch>
                      <a:fillRect/>
                    </a:stretch>
                  </pic:blipFill>
                  <pic:spPr>
                    <a:xfrm>
                      <a:off x="0" y="0"/>
                      <a:ext cx="3772727" cy="1697355"/>
                    </a:xfrm>
                    <a:prstGeom prst="rect">
                      <a:avLst/>
                    </a:prstGeom>
                  </pic:spPr>
                </pic:pic>
              </a:graphicData>
            </a:graphic>
          </wp:inline>
        </w:drawing>
      </w:r>
    </w:p>
    <w:p w:rsidR="00B979B1" w:rsidRPr="002152FC" w:rsidRDefault="00B979B1">
      <w:pPr>
        <w:ind w:left="345"/>
        <w:jc w:val="both"/>
        <w:rPr>
          <w:color w:val="0070C0"/>
          <w:sz w:val="24"/>
          <w:szCs w:val="24"/>
          <w:lang w:val="it-IT"/>
        </w:rPr>
      </w:pPr>
    </w:p>
    <w:p w:rsidR="00B979B1" w:rsidRPr="002152FC" w:rsidRDefault="00B979B1">
      <w:pPr>
        <w:ind w:left="345"/>
        <w:jc w:val="both"/>
        <w:rPr>
          <w:color w:val="0070C0"/>
          <w:sz w:val="24"/>
          <w:szCs w:val="24"/>
          <w:lang w:val="it-IT"/>
        </w:rPr>
      </w:pPr>
    </w:p>
    <w:p w:rsidR="000D1EEE" w:rsidRPr="00056D68" w:rsidRDefault="000D1EEE" w:rsidP="000D1EEE">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lastRenderedPageBreak/>
        <w:t>9</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IMBALLAGGIO E DOCUMENTAZIONE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0D1EEE" w:rsidRPr="000D1EEE" w:rsidRDefault="000D1EEE" w:rsidP="000D1EEE">
      <w:pPr>
        <w:pStyle w:val="Intestazione"/>
        <w:tabs>
          <w:tab w:val="clear" w:pos="4819"/>
          <w:tab w:val="clear" w:pos="9638"/>
        </w:tabs>
        <w:jc w:val="both"/>
        <w:rPr>
          <w:color w:val="FF0000"/>
          <w:sz w:val="22"/>
          <w:szCs w:val="22"/>
          <w:lang w:val="it-IT"/>
        </w:rPr>
      </w:pPr>
      <w:bookmarkStart w:id="64" w:name="Confezionamento_pcb"/>
      <w:r w:rsidRPr="000D1EEE">
        <w:rPr>
          <w:b/>
          <w:color w:val="FF0000"/>
          <w:sz w:val="22"/>
          <w:szCs w:val="22"/>
          <w:lang w:val="it-IT"/>
        </w:rPr>
        <w:t>9.1</w:t>
      </w:r>
      <w:r w:rsidRPr="000D1EEE">
        <w:rPr>
          <w:b/>
          <w:color w:val="FF0000"/>
          <w:sz w:val="22"/>
          <w:szCs w:val="22"/>
          <w:lang w:val="it-IT"/>
        </w:rPr>
        <w:tab/>
      </w:r>
      <w:r w:rsidRPr="000D1EEE">
        <w:rPr>
          <w:color w:val="FF0000"/>
          <w:sz w:val="22"/>
          <w:szCs w:val="22"/>
          <w:lang w:val="it-IT"/>
        </w:rPr>
        <w:t>CONFEZIONAMENTO PCB</w:t>
      </w:r>
    </w:p>
    <w:bookmarkEnd w:id="64"/>
    <w:p w:rsidR="000D1EEE" w:rsidRDefault="000D1EEE" w:rsidP="000D1EEE">
      <w:pPr>
        <w:pStyle w:val="Intestazione"/>
        <w:tabs>
          <w:tab w:val="clear" w:pos="4819"/>
          <w:tab w:val="clear" w:pos="9638"/>
        </w:tabs>
        <w:jc w:val="both"/>
        <w:rPr>
          <w:color w:val="0070C0"/>
          <w:sz w:val="22"/>
          <w:szCs w:val="22"/>
          <w:lang w:val="it-IT"/>
        </w:rPr>
      </w:pPr>
      <w:r>
        <w:rPr>
          <w:color w:val="0070C0"/>
          <w:sz w:val="22"/>
          <w:szCs w:val="22"/>
          <w:lang w:val="it-IT"/>
        </w:rPr>
        <w:t>Ogni collo non dovrà superare 20kg di peso.</w:t>
      </w:r>
    </w:p>
    <w:p w:rsidR="000D1EEE" w:rsidRDefault="000D1EEE" w:rsidP="000D1EEE">
      <w:pPr>
        <w:pStyle w:val="Intestazione"/>
        <w:tabs>
          <w:tab w:val="clear" w:pos="4819"/>
          <w:tab w:val="clear" w:pos="9638"/>
        </w:tabs>
        <w:jc w:val="both"/>
        <w:rPr>
          <w:color w:val="0070C0"/>
          <w:sz w:val="22"/>
          <w:szCs w:val="22"/>
          <w:lang w:val="it-IT"/>
        </w:rPr>
      </w:pPr>
      <w:r>
        <w:rPr>
          <w:color w:val="0070C0"/>
          <w:sz w:val="22"/>
          <w:szCs w:val="22"/>
          <w:lang w:val="it-IT"/>
        </w:rPr>
        <w:t>I prodotti Baselectron sono consegnati sigillati in pacchetti sottovuoto, in termoretraibile o in buste di polietilene tipicamente in numero di 20pz per confezione.</w:t>
      </w:r>
    </w:p>
    <w:p w:rsidR="000D1EEE" w:rsidRDefault="000D1EEE" w:rsidP="000D1EEE">
      <w:pPr>
        <w:pStyle w:val="Intestazione"/>
        <w:tabs>
          <w:tab w:val="clear" w:pos="4819"/>
          <w:tab w:val="clear" w:pos="9638"/>
        </w:tabs>
        <w:jc w:val="both"/>
        <w:rPr>
          <w:color w:val="0070C0"/>
          <w:sz w:val="22"/>
          <w:szCs w:val="22"/>
          <w:lang w:val="it-IT"/>
        </w:rPr>
      </w:pPr>
      <w:r>
        <w:rPr>
          <w:color w:val="0070C0"/>
          <w:sz w:val="22"/>
          <w:szCs w:val="22"/>
          <w:lang w:val="it-IT"/>
        </w:rPr>
        <w:t>Fanno eccezione i pcb di dimensioni molto ridotte che potranno essere imballati in quantità superiori.</w:t>
      </w:r>
    </w:p>
    <w:p w:rsidR="000D1EEE" w:rsidRDefault="000D1EEE" w:rsidP="000D1EEE">
      <w:pPr>
        <w:pStyle w:val="Intestazione"/>
        <w:tabs>
          <w:tab w:val="clear" w:pos="4819"/>
          <w:tab w:val="clear" w:pos="9638"/>
        </w:tabs>
        <w:jc w:val="both"/>
        <w:rPr>
          <w:color w:val="0070C0"/>
          <w:sz w:val="22"/>
          <w:szCs w:val="22"/>
          <w:lang w:val="it-IT"/>
        </w:rPr>
      </w:pPr>
      <w:r>
        <w:rPr>
          <w:color w:val="0070C0"/>
          <w:sz w:val="22"/>
          <w:szCs w:val="22"/>
          <w:lang w:val="it-IT"/>
        </w:rPr>
        <w:t xml:space="preserve">Su richiesta del cliente è possibile inserire in ogni pacchetto una busta di deumidificatore (Gel di Silice) e/o tagliando indicatore di umidità. </w:t>
      </w:r>
    </w:p>
    <w:p w:rsidR="000D1EEE" w:rsidRPr="003D2646" w:rsidRDefault="000D1EEE" w:rsidP="000D1EEE">
      <w:pPr>
        <w:pStyle w:val="Intestazione"/>
        <w:tabs>
          <w:tab w:val="clear" w:pos="4819"/>
          <w:tab w:val="clear" w:pos="9638"/>
        </w:tabs>
        <w:jc w:val="both"/>
        <w:rPr>
          <w:b/>
          <w:color w:val="0070C0"/>
          <w:sz w:val="22"/>
          <w:szCs w:val="22"/>
          <w:lang w:val="it-IT"/>
        </w:rPr>
      </w:pPr>
    </w:p>
    <w:p w:rsidR="000D1EEE" w:rsidRPr="000C3AB8" w:rsidRDefault="000D1EEE" w:rsidP="000D1EEE">
      <w:pPr>
        <w:pStyle w:val="Intestazione"/>
        <w:tabs>
          <w:tab w:val="clear" w:pos="4819"/>
          <w:tab w:val="clear" w:pos="9638"/>
        </w:tabs>
        <w:jc w:val="both"/>
        <w:rPr>
          <w:color w:val="FF0000"/>
          <w:sz w:val="24"/>
          <w:szCs w:val="24"/>
          <w:lang w:val="it-IT"/>
        </w:rPr>
      </w:pPr>
      <w:bookmarkStart w:id="65" w:name="Etichetta_identificativa"/>
      <w:r w:rsidRPr="000C3AB8">
        <w:rPr>
          <w:b/>
          <w:color w:val="FF0000"/>
          <w:sz w:val="22"/>
          <w:szCs w:val="22"/>
          <w:lang w:val="it-IT"/>
        </w:rPr>
        <w:t>9.2</w:t>
      </w:r>
      <w:r w:rsidRPr="000C3AB8">
        <w:rPr>
          <w:b/>
          <w:color w:val="FF0000"/>
          <w:sz w:val="22"/>
          <w:szCs w:val="22"/>
          <w:lang w:val="it-IT"/>
        </w:rPr>
        <w:tab/>
      </w:r>
      <w:r w:rsidRPr="000C3AB8">
        <w:rPr>
          <w:color w:val="FF0000"/>
          <w:sz w:val="24"/>
          <w:szCs w:val="24"/>
          <w:lang w:val="it-IT"/>
        </w:rPr>
        <w:t>ETICHETTA IDENTIFICATIVA</w:t>
      </w:r>
    </w:p>
    <w:bookmarkEnd w:id="65"/>
    <w:p w:rsidR="000D1EEE" w:rsidRDefault="000D1EEE" w:rsidP="000D1EEE">
      <w:pPr>
        <w:pStyle w:val="Intestazione"/>
        <w:tabs>
          <w:tab w:val="clear" w:pos="4819"/>
          <w:tab w:val="clear" w:pos="9638"/>
        </w:tabs>
        <w:jc w:val="both"/>
        <w:rPr>
          <w:color w:val="0070C0"/>
          <w:sz w:val="24"/>
          <w:szCs w:val="24"/>
          <w:lang w:val="it-IT"/>
        </w:rPr>
      </w:pPr>
      <w:r>
        <w:rPr>
          <w:color w:val="0070C0"/>
          <w:sz w:val="24"/>
          <w:szCs w:val="24"/>
          <w:lang w:val="it-IT"/>
        </w:rPr>
        <w:t>Ad ogni confezione viene apposto un tagliando che riporta i seguenti dati:</w:t>
      </w:r>
    </w:p>
    <w:p w:rsidR="000C3AB8" w:rsidRDefault="000C3AB8" w:rsidP="000C3AB8">
      <w:pPr>
        <w:pStyle w:val="Intestazione"/>
        <w:tabs>
          <w:tab w:val="clear" w:pos="4819"/>
          <w:tab w:val="clear" w:pos="9638"/>
        </w:tabs>
        <w:jc w:val="both"/>
        <w:rPr>
          <w:color w:val="0070C0"/>
          <w:sz w:val="24"/>
          <w:szCs w:val="24"/>
          <w:lang w:val="it-IT"/>
        </w:rPr>
      </w:pPr>
      <w:r>
        <w:rPr>
          <w:color w:val="0070C0"/>
          <w:sz w:val="24"/>
          <w:szCs w:val="24"/>
          <w:lang w:val="it-IT"/>
        </w:rPr>
        <w:tab/>
        <w:t>- Modello (nome del pcb attribuito dal cliente)</w:t>
      </w:r>
    </w:p>
    <w:p w:rsidR="000C3AB8" w:rsidRDefault="000C3AB8" w:rsidP="000D1EEE">
      <w:pPr>
        <w:pStyle w:val="Intestazione"/>
        <w:tabs>
          <w:tab w:val="clear" w:pos="4819"/>
          <w:tab w:val="clear" w:pos="9638"/>
        </w:tabs>
        <w:jc w:val="both"/>
        <w:rPr>
          <w:color w:val="0070C0"/>
          <w:sz w:val="24"/>
          <w:szCs w:val="24"/>
          <w:lang w:val="it-IT"/>
        </w:rPr>
      </w:pPr>
      <w:r>
        <w:rPr>
          <w:color w:val="0070C0"/>
          <w:sz w:val="24"/>
          <w:szCs w:val="24"/>
          <w:lang w:val="it-IT"/>
        </w:rPr>
        <w:tab/>
        <w:t>- Codice (ns codice interno associato al modello)</w:t>
      </w:r>
    </w:p>
    <w:p w:rsidR="000C3AB8" w:rsidRDefault="000C3AB8" w:rsidP="000C3AB8">
      <w:pPr>
        <w:pStyle w:val="Intestazione"/>
        <w:tabs>
          <w:tab w:val="clear" w:pos="4819"/>
          <w:tab w:val="clear" w:pos="9638"/>
        </w:tabs>
        <w:jc w:val="both"/>
        <w:rPr>
          <w:color w:val="0070C0"/>
          <w:sz w:val="24"/>
          <w:szCs w:val="24"/>
          <w:lang w:val="it-IT"/>
        </w:rPr>
      </w:pPr>
      <w:r>
        <w:rPr>
          <w:color w:val="0070C0"/>
          <w:sz w:val="24"/>
          <w:szCs w:val="24"/>
          <w:lang w:val="it-IT"/>
        </w:rPr>
        <w:tab/>
        <w:t>- Commessa (num. commessa univoca associata al lotto di uno specifico modello)</w:t>
      </w:r>
    </w:p>
    <w:p w:rsidR="000C3AB8" w:rsidRDefault="000C3AB8" w:rsidP="000C3AB8">
      <w:pPr>
        <w:pStyle w:val="Intestazione"/>
        <w:tabs>
          <w:tab w:val="clear" w:pos="4819"/>
          <w:tab w:val="clear" w:pos="9638"/>
        </w:tabs>
        <w:jc w:val="both"/>
        <w:rPr>
          <w:color w:val="0070C0"/>
          <w:sz w:val="24"/>
          <w:szCs w:val="24"/>
          <w:lang w:val="it-IT"/>
        </w:rPr>
      </w:pPr>
      <w:r>
        <w:rPr>
          <w:color w:val="0070C0"/>
          <w:sz w:val="24"/>
          <w:szCs w:val="24"/>
          <w:lang w:val="it-IT"/>
        </w:rPr>
        <w:tab/>
        <w:t>- Quantità (nr di pcb contenuti nel pacchetto)</w:t>
      </w:r>
    </w:p>
    <w:p w:rsidR="000C3AB8" w:rsidRDefault="000C3AB8" w:rsidP="000C3AB8">
      <w:pPr>
        <w:pStyle w:val="Intestazione"/>
        <w:tabs>
          <w:tab w:val="clear" w:pos="4819"/>
          <w:tab w:val="clear" w:pos="9638"/>
        </w:tabs>
        <w:jc w:val="both"/>
        <w:rPr>
          <w:color w:val="0070C0"/>
          <w:sz w:val="24"/>
          <w:szCs w:val="24"/>
          <w:lang w:val="it-IT"/>
        </w:rPr>
      </w:pPr>
      <w:r>
        <w:rPr>
          <w:color w:val="0070C0"/>
          <w:sz w:val="24"/>
          <w:szCs w:val="24"/>
          <w:lang w:val="it-IT"/>
        </w:rPr>
        <w:tab/>
        <w:t>- Lotto (sigla "WWYY" che identifica settimanale/anno di produzione)</w:t>
      </w:r>
    </w:p>
    <w:p w:rsidR="000C3AB8" w:rsidRDefault="000C3AB8" w:rsidP="000C3AB8">
      <w:pPr>
        <w:pStyle w:val="Intestazione"/>
        <w:tabs>
          <w:tab w:val="clear" w:pos="4819"/>
          <w:tab w:val="clear" w:pos="9638"/>
        </w:tabs>
        <w:jc w:val="both"/>
        <w:rPr>
          <w:color w:val="0070C0"/>
          <w:sz w:val="24"/>
          <w:szCs w:val="24"/>
          <w:lang w:val="it-IT"/>
        </w:rPr>
      </w:pPr>
      <w:r>
        <w:rPr>
          <w:color w:val="0070C0"/>
          <w:sz w:val="24"/>
          <w:szCs w:val="24"/>
          <w:lang w:val="it-IT"/>
        </w:rPr>
        <w:tab/>
        <w:t>- Codice a barre (della commessa)</w:t>
      </w:r>
    </w:p>
    <w:p w:rsidR="000C3AB8" w:rsidRDefault="000C3AB8" w:rsidP="000C3AB8">
      <w:pPr>
        <w:pStyle w:val="Intestazione"/>
        <w:tabs>
          <w:tab w:val="clear" w:pos="4819"/>
          <w:tab w:val="clear" w:pos="9638"/>
        </w:tabs>
        <w:jc w:val="both"/>
        <w:rPr>
          <w:color w:val="0070C0"/>
          <w:sz w:val="24"/>
          <w:szCs w:val="24"/>
          <w:lang w:val="it-IT"/>
        </w:rPr>
      </w:pPr>
      <w:r>
        <w:rPr>
          <w:color w:val="0070C0"/>
          <w:sz w:val="24"/>
          <w:szCs w:val="24"/>
          <w:lang w:val="it-IT"/>
        </w:rPr>
        <w:tab/>
        <w:t>- ROHS (direttiva sulla restrizione di determinate sostanze pericolose)</w:t>
      </w:r>
    </w:p>
    <w:p w:rsidR="000C3AB8" w:rsidRDefault="000C3AB8" w:rsidP="000C3AB8">
      <w:pPr>
        <w:pStyle w:val="Intestazione"/>
        <w:tabs>
          <w:tab w:val="clear" w:pos="4819"/>
          <w:tab w:val="clear" w:pos="9638"/>
        </w:tabs>
        <w:jc w:val="both"/>
        <w:rPr>
          <w:color w:val="0070C0"/>
          <w:sz w:val="24"/>
          <w:szCs w:val="24"/>
          <w:lang w:val="it-IT"/>
        </w:rPr>
      </w:pPr>
      <w:r>
        <w:rPr>
          <w:color w:val="0070C0"/>
          <w:sz w:val="24"/>
          <w:szCs w:val="24"/>
          <w:lang w:val="it-IT"/>
        </w:rPr>
        <w:tab/>
        <w:t>- Logo Baselectron (logo che identifica il produttore)</w:t>
      </w:r>
      <w:r>
        <w:rPr>
          <w:color w:val="0070C0"/>
          <w:sz w:val="24"/>
          <w:szCs w:val="24"/>
          <w:lang w:val="it-IT"/>
        </w:rPr>
        <w:tab/>
      </w:r>
    </w:p>
    <w:p w:rsidR="000D1EEE" w:rsidRDefault="000D1EEE" w:rsidP="000D1EEE">
      <w:pPr>
        <w:pStyle w:val="Intestazione"/>
        <w:tabs>
          <w:tab w:val="clear" w:pos="4819"/>
          <w:tab w:val="clear" w:pos="9638"/>
        </w:tabs>
        <w:jc w:val="both"/>
        <w:rPr>
          <w:color w:val="0070C0"/>
          <w:sz w:val="24"/>
          <w:szCs w:val="24"/>
          <w:lang w:val="it-IT"/>
        </w:rPr>
      </w:pPr>
    </w:p>
    <w:p w:rsidR="000D1EEE" w:rsidRPr="000C3AB8" w:rsidRDefault="000D1EEE" w:rsidP="000D1EEE">
      <w:pPr>
        <w:pStyle w:val="Intestazione"/>
        <w:tabs>
          <w:tab w:val="clear" w:pos="4819"/>
          <w:tab w:val="clear" w:pos="9638"/>
        </w:tabs>
        <w:jc w:val="both"/>
        <w:rPr>
          <w:b/>
          <w:color w:val="FF0000"/>
          <w:sz w:val="22"/>
          <w:szCs w:val="22"/>
          <w:lang w:val="it-IT"/>
        </w:rPr>
      </w:pPr>
      <w:bookmarkStart w:id="66" w:name="Certificati"/>
      <w:r w:rsidRPr="000C3AB8">
        <w:rPr>
          <w:b/>
          <w:color w:val="FF0000"/>
          <w:sz w:val="22"/>
          <w:szCs w:val="22"/>
          <w:lang w:val="it-IT"/>
        </w:rPr>
        <w:t>9.3</w:t>
      </w:r>
      <w:r w:rsidRPr="000C3AB8">
        <w:rPr>
          <w:b/>
          <w:color w:val="FF0000"/>
          <w:sz w:val="22"/>
          <w:szCs w:val="22"/>
          <w:lang w:val="it-IT"/>
        </w:rPr>
        <w:tab/>
      </w:r>
      <w:r w:rsidRPr="000C3AB8">
        <w:rPr>
          <w:color w:val="FF0000"/>
          <w:sz w:val="24"/>
          <w:szCs w:val="24"/>
          <w:lang w:val="it-IT"/>
        </w:rPr>
        <w:t>CERTIFICATI</w:t>
      </w:r>
    </w:p>
    <w:bookmarkEnd w:id="66"/>
    <w:p w:rsidR="000C3AB8" w:rsidRDefault="000C3AB8">
      <w:pPr>
        <w:ind w:left="345"/>
        <w:jc w:val="both"/>
        <w:rPr>
          <w:color w:val="0070C0"/>
          <w:sz w:val="24"/>
          <w:szCs w:val="24"/>
          <w:lang w:val="it-IT"/>
        </w:rPr>
      </w:pPr>
      <w:r>
        <w:rPr>
          <w:color w:val="0070C0"/>
          <w:sz w:val="24"/>
          <w:szCs w:val="24"/>
          <w:lang w:val="it-IT"/>
        </w:rPr>
        <w:t>Baselectron può rilasciare su richiesta:</w:t>
      </w:r>
    </w:p>
    <w:p w:rsidR="00B979B1" w:rsidRDefault="000C3AB8">
      <w:pPr>
        <w:ind w:left="345"/>
        <w:jc w:val="both"/>
        <w:rPr>
          <w:color w:val="0070C0"/>
          <w:sz w:val="24"/>
          <w:szCs w:val="24"/>
          <w:lang w:val="it-IT"/>
        </w:rPr>
      </w:pPr>
      <w:r>
        <w:rPr>
          <w:color w:val="0070C0"/>
          <w:sz w:val="24"/>
          <w:szCs w:val="24"/>
          <w:lang w:val="it-IT"/>
        </w:rPr>
        <w:tab/>
        <w:t xml:space="preserve">- Il Certificato di conformità che attesta le verifiche e i risultati dei test effettuati al </w:t>
      </w:r>
      <w:r>
        <w:rPr>
          <w:color w:val="0070C0"/>
          <w:sz w:val="24"/>
          <w:szCs w:val="24"/>
          <w:lang w:val="it-IT"/>
        </w:rPr>
        <w:tab/>
        <w:t xml:space="preserve">fine di garantire il rispetto delle specifiche generali riportate nelle presenti </w:t>
      </w:r>
      <w:r>
        <w:rPr>
          <w:color w:val="0070C0"/>
          <w:sz w:val="24"/>
          <w:szCs w:val="24"/>
          <w:lang w:val="it-IT"/>
        </w:rPr>
        <w:tab/>
        <w:t>condizioni di fornitura ed eventuali ulteriori specifiche richieste dal cliente.</w:t>
      </w:r>
    </w:p>
    <w:p w:rsidR="000C3AB8" w:rsidRDefault="000C3AB8">
      <w:pPr>
        <w:ind w:left="345"/>
        <w:jc w:val="both"/>
        <w:rPr>
          <w:color w:val="0070C0"/>
          <w:sz w:val="24"/>
          <w:szCs w:val="24"/>
          <w:lang w:val="it-IT"/>
        </w:rPr>
      </w:pPr>
      <w:r>
        <w:rPr>
          <w:color w:val="0070C0"/>
          <w:sz w:val="24"/>
          <w:szCs w:val="24"/>
          <w:lang w:val="it-IT"/>
        </w:rPr>
        <w:tab/>
        <w:t xml:space="preserve">- La Dichiarazione ROHS (direttiva 2011/65/UE sulla restrizione dell'uso di </w:t>
      </w:r>
      <w:r>
        <w:rPr>
          <w:color w:val="0070C0"/>
          <w:sz w:val="24"/>
          <w:szCs w:val="24"/>
          <w:lang w:val="it-IT"/>
        </w:rPr>
        <w:tab/>
        <w:t>determinate sostanze pericolose nelle apparecchiature elettriche ed elettroniche.</w:t>
      </w:r>
    </w:p>
    <w:p w:rsidR="000C3AB8" w:rsidRPr="002152FC" w:rsidRDefault="000C3AB8" w:rsidP="000C3AB8">
      <w:pPr>
        <w:ind w:left="345"/>
        <w:jc w:val="both"/>
        <w:rPr>
          <w:color w:val="0070C0"/>
          <w:sz w:val="24"/>
          <w:szCs w:val="24"/>
          <w:lang w:val="it-IT"/>
        </w:rPr>
      </w:pPr>
      <w:r>
        <w:rPr>
          <w:color w:val="0070C0"/>
          <w:sz w:val="24"/>
          <w:szCs w:val="24"/>
          <w:lang w:val="it-IT"/>
        </w:rPr>
        <w:lastRenderedPageBreak/>
        <w:tab/>
        <w:t>- La Dichiarazione REACH</w:t>
      </w:r>
    </w:p>
    <w:p w:rsidR="000C3AB8" w:rsidRPr="002152FC" w:rsidRDefault="000C3AB8" w:rsidP="000C3AB8">
      <w:pPr>
        <w:ind w:left="345"/>
        <w:jc w:val="both"/>
        <w:rPr>
          <w:color w:val="0070C0"/>
          <w:sz w:val="24"/>
          <w:szCs w:val="24"/>
          <w:lang w:val="it-IT"/>
        </w:rPr>
      </w:pPr>
      <w:r>
        <w:rPr>
          <w:color w:val="0070C0"/>
          <w:sz w:val="24"/>
          <w:szCs w:val="24"/>
          <w:lang w:val="it-IT"/>
        </w:rPr>
        <w:tab/>
        <w:t>- La Certificazione ISO 9001:2008</w:t>
      </w:r>
    </w:p>
    <w:p w:rsidR="000C3AB8" w:rsidRDefault="000C3AB8" w:rsidP="000C3AB8">
      <w:pPr>
        <w:ind w:left="345"/>
        <w:jc w:val="both"/>
        <w:rPr>
          <w:color w:val="0070C0"/>
          <w:sz w:val="24"/>
          <w:szCs w:val="24"/>
          <w:lang w:val="it-IT"/>
        </w:rPr>
      </w:pPr>
      <w:r>
        <w:rPr>
          <w:color w:val="0070C0"/>
          <w:sz w:val="24"/>
          <w:szCs w:val="24"/>
          <w:lang w:val="it-IT"/>
        </w:rPr>
        <w:tab/>
        <w:t>- I nostri file UL ("FR4", "IMS", "Flex" e "Rigid-Flex")</w:t>
      </w:r>
    </w:p>
    <w:p w:rsidR="000C3AB8" w:rsidRPr="002152FC" w:rsidRDefault="000C3AB8" w:rsidP="000C3AB8">
      <w:pPr>
        <w:ind w:left="345"/>
        <w:jc w:val="both"/>
        <w:rPr>
          <w:color w:val="0070C0"/>
          <w:sz w:val="24"/>
          <w:szCs w:val="24"/>
          <w:lang w:val="it-IT"/>
        </w:rPr>
      </w:pPr>
      <w:r>
        <w:rPr>
          <w:color w:val="0070C0"/>
          <w:sz w:val="24"/>
          <w:szCs w:val="24"/>
          <w:lang w:val="it-IT"/>
        </w:rPr>
        <w:tab/>
        <w:t xml:space="preserve">- Certificato </w:t>
      </w:r>
      <w:r w:rsidR="00766D3B">
        <w:rPr>
          <w:color w:val="0070C0"/>
          <w:sz w:val="24"/>
          <w:szCs w:val="24"/>
          <w:lang w:val="it-IT"/>
        </w:rPr>
        <w:t>di</w:t>
      </w:r>
      <w:r>
        <w:rPr>
          <w:color w:val="0070C0"/>
          <w:sz w:val="24"/>
          <w:szCs w:val="24"/>
          <w:lang w:val="it-IT"/>
        </w:rPr>
        <w:t xml:space="preserve"> </w:t>
      </w:r>
      <w:r w:rsidR="00766D3B">
        <w:rPr>
          <w:color w:val="0070C0"/>
          <w:sz w:val="24"/>
          <w:szCs w:val="24"/>
          <w:lang w:val="it-IT"/>
        </w:rPr>
        <w:t>misurazione</w:t>
      </w:r>
      <w:r>
        <w:rPr>
          <w:color w:val="0070C0"/>
          <w:sz w:val="24"/>
          <w:szCs w:val="24"/>
          <w:lang w:val="it-IT"/>
        </w:rPr>
        <w:t xml:space="preserve"> Impedenza Controllata</w:t>
      </w:r>
      <w:r w:rsidR="00766D3B">
        <w:rPr>
          <w:color w:val="0070C0"/>
          <w:sz w:val="24"/>
          <w:szCs w:val="24"/>
          <w:lang w:val="it-IT"/>
        </w:rPr>
        <w:t xml:space="preserve"> (IPC-TM-650</w:t>
      </w:r>
      <w:r>
        <w:rPr>
          <w:color w:val="0070C0"/>
          <w:sz w:val="24"/>
          <w:szCs w:val="24"/>
          <w:lang w:val="it-IT"/>
        </w:rPr>
        <w:t>)</w:t>
      </w:r>
    </w:p>
    <w:p w:rsidR="000C3AB8" w:rsidRDefault="000C3AB8">
      <w:pPr>
        <w:ind w:left="345"/>
        <w:jc w:val="both"/>
        <w:rPr>
          <w:color w:val="0070C0"/>
          <w:sz w:val="24"/>
          <w:szCs w:val="24"/>
          <w:lang w:val="it-IT"/>
        </w:rPr>
      </w:pPr>
    </w:p>
    <w:p w:rsidR="000C3AB8" w:rsidRPr="000C3AB8" w:rsidRDefault="000C3AB8">
      <w:pPr>
        <w:ind w:left="345"/>
        <w:jc w:val="both"/>
        <w:rPr>
          <w:color w:val="0070C0"/>
          <w:sz w:val="24"/>
          <w:szCs w:val="24"/>
          <w:lang w:val="it-IT"/>
        </w:rPr>
      </w:pPr>
      <w:r w:rsidRPr="000C3AB8">
        <w:rPr>
          <w:b/>
          <w:color w:val="0070C0"/>
          <w:sz w:val="24"/>
          <w:szCs w:val="24"/>
          <w:lang w:val="it-IT"/>
        </w:rPr>
        <w:t>FILE UL</w:t>
      </w:r>
      <w:r w:rsidRPr="000C3AB8">
        <w:rPr>
          <w:color w:val="0070C0"/>
          <w:sz w:val="24"/>
          <w:szCs w:val="24"/>
          <w:lang w:val="it-IT"/>
        </w:rPr>
        <w:t xml:space="preserve"> </w:t>
      </w:r>
      <w:r>
        <w:rPr>
          <w:color w:val="0070C0"/>
          <w:sz w:val="24"/>
          <w:szCs w:val="24"/>
          <w:lang w:val="it-IT"/>
        </w:rPr>
        <w:t xml:space="preserve">Rigidi </w:t>
      </w:r>
      <w:r w:rsidRPr="000C3AB8">
        <w:rPr>
          <w:color w:val="0070C0"/>
          <w:sz w:val="24"/>
          <w:szCs w:val="24"/>
          <w:lang w:val="it-IT"/>
        </w:rPr>
        <w:t>"FR4"</w:t>
      </w:r>
      <w:r>
        <w:rPr>
          <w:color w:val="0070C0"/>
          <w:sz w:val="24"/>
          <w:szCs w:val="24"/>
          <w:lang w:val="it-IT"/>
        </w:rPr>
        <w:t xml:space="preserve"> e </w:t>
      </w:r>
      <w:r w:rsidRPr="000C3AB8">
        <w:rPr>
          <w:color w:val="0070C0"/>
          <w:sz w:val="24"/>
          <w:szCs w:val="24"/>
          <w:lang w:val="it-IT"/>
        </w:rPr>
        <w:t>"IM</w:t>
      </w:r>
      <w:r>
        <w:rPr>
          <w:color w:val="0070C0"/>
          <w:sz w:val="24"/>
          <w:szCs w:val="24"/>
          <w:lang w:val="it-IT"/>
        </w:rPr>
        <w:t>S</w:t>
      </w:r>
      <w:r w:rsidRPr="000C3AB8">
        <w:rPr>
          <w:color w:val="0070C0"/>
          <w:sz w:val="24"/>
          <w:szCs w:val="24"/>
          <w:lang w:val="it-IT"/>
        </w:rPr>
        <w:t>"</w:t>
      </w:r>
    </w:p>
    <w:p w:rsidR="00B979B1" w:rsidRDefault="000C3AB8">
      <w:pPr>
        <w:ind w:left="345"/>
        <w:jc w:val="both"/>
        <w:rPr>
          <w:color w:val="0070C0"/>
          <w:sz w:val="24"/>
          <w:szCs w:val="24"/>
          <w:lang w:val="it-IT"/>
        </w:rPr>
      </w:pPr>
      <w:r>
        <w:rPr>
          <w:noProof/>
          <w:color w:val="0070C0"/>
          <w:sz w:val="24"/>
          <w:szCs w:val="24"/>
          <w:lang w:val="it-IT" w:eastAsia="it-IT" w:bidi="ar-SA"/>
        </w:rPr>
        <w:drawing>
          <wp:inline distT="0" distB="0" distL="0" distR="0">
            <wp:extent cx="5792470" cy="2769870"/>
            <wp:effectExtent l="19050" t="0" r="0" b="0"/>
            <wp:docPr id="27" name="Immagine 26" descr="UL Rig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 Rigid.JPG"/>
                    <pic:cNvPicPr/>
                  </pic:nvPicPr>
                  <pic:blipFill>
                    <a:blip r:embed="rId34"/>
                    <a:stretch>
                      <a:fillRect/>
                    </a:stretch>
                  </pic:blipFill>
                  <pic:spPr>
                    <a:xfrm>
                      <a:off x="0" y="0"/>
                      <a:ext cx="5792470" cy="2769870"/>
                    </a:xfrm>
                    <a:prstGeom prst="rect">
                      <a:avLst/>
                    </a:prstGeom>
                  </pic:spPr>
                </pic:pic>
              </a:graphicData>
            </a:graphic>
          </wp:inline>
        </w:drawing>
      </w:r>
    </w:p>
    <w:p w:rsidR="000C3AB8" w:rsidRDefault="000C3AB8">
      <w:pPr>
        <w:ind w:left="345"/>
        <w:jc w:val="both"/>
        <w:rPr>
          <w:b/>
          <w:color w:val="0070C0"/>
          <w:sz w:val="24"/>
          <w:szCs w:val="24"/>
        </w:rPr>
      </w:pPr>
    </w:p>
    <w:p w:rsidR="000C3AB8" w:rsidRPr="000C3AB8" w:rsidRDefault="000C3AB8">
      <w:pPr>
        <w:ind w:left="345"/>
        <w:jc w:val="both"/>
        <w:rPr>
          <w:color w:val="0070C0"/>
          <w:sz w:val="24"/>
          <w:szCs w:val="24"/>
        </w:rPr>
      </w:pPr>
      <w:r w:rsidRPr="000C3AB8">
        <w:rPr>
          <w:b/>
          <w:color w:val="0070C0"/>
          <w:sz w:val="24"/>
          <w:szCs w:val="24"/>
        </w:rPr>
        <w:t>FILE UL</w:t>
      </w:r>
      <w:r w:rsidRPr="000C3AB8">
        <w:rPr>
          <w:color w:val="0070C0"/>
          <w:sz w:val="24"/>
          <w:szCs w:val="24"/>
        </w:rPr>
        <w:t xml:space="preserve"> </w:t>
      </w:r>
      <w:r>
        <w:rPr>
          <w:color w:val="0070C0"/>
          <w:sz w:val="24"/>
          <w:szCs w:val="24"/>
        </w:rPr>
        <w:t>"</w:t>
      </w:r>
      <w:r w:rsidRPr="000C3AB8">
        <w:rPr>
          <w:color w:val="0070C0"/>
          <w:sz w:val="24"/>
          <w:szCs w:val="24"/>
        </w:rPr>
        <w:t>Flex</w:t>
      </w:r>
      <w:r>
        <w:rPr>
          <w:color w:val="0070C0"/>
          <w:sz w:val="24"/>
          <w:szCs w:val="24"/>
        </w:rPr>
        <w:t>"</w:t>
      </w:r>
      <w:r w:rsidRPr="000C3AB8">
        <w:rPr>
          <w:color w:val="0070C0"/>
          <w:sz w:val="24"/>
          <w:szCs w:val="24"/>
        </w:rPr>
        <w:t xml:space="preserve"> e </w:t>
      </w:r>
      <w:r>
        <w:rPr>
          <w:color w:val="0070C0"/>
          <w:sz w:val="24"/>
          <w:szCs w:val="24"/>
        </w:rPr>
        <w:t>"</w:t>
      </w:r>
      <w:r w:rsidRPr="000C3AB8">
        <w:rPr>
          <w:color w:val="0070C0"/>
          <w:sz w:val="24"/>
          <w:szCs w:val="24"/>
        </w:rPr>
        <w:t>Rigid-Flex</w:t>
      </w:r>
      <w:r>
        <w:rPr>
          <w:color w:val="0070C0"/>
          <w:sz w:val="24"/>
          <w:szCs w:val="24"/>
        </w:rPr>
        <w:t>"</w:t>
      </w:r>
    </w:p>
    <w:p w:rsidR="00B979B1" w:rsidRPr="002152FC" w:rsidRDefault="000C3AB8">
      <w:pPr>
        <w:ind w:left="345"/>
        <w:jc w:val="both"/>
        <w:rPr>
          <w:color w:val="0070C0"/>
          <w:sz w:val="24"/>
          <w:szCs w:val="24"/>
          <w:lang w:val="it-IT"/>
        </w:rPr>
      </w:pPr>
      <w:r>
        <w:rPr>
          <w:noProof/>
          <w:color w:val="0070C0"/>
          <w:sz w:val="24"/>
          <w:szCs w:val="24"/>
          <w:lang w:val="it-IT" w:eastAsia="it-IT" w:bidi="ar-SA"/>
        </w:rPr>
        <w:drawing>
          <wp:inline distT="0" distB="0" distL="0" distR="0">
            <wp:extent cx="5792470" cy="2157095"/>
            <wp:effectExtent l="19050" t="0" r="0" b="0"/>
            <wp:docPr id="28" name="Immagine 27" descr="UL 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 Flex.JPG"/>
                    <pic:cNvPicPr/>
                  </pic:nvPicPr>
                  <pic:blipFill>
                    <a:blip r:embed="rId35"/>
                    <a:stretch>
                      <a:fillRect/>
                    </a:stretch>
                  </pic:blipFill>
                  <pic:spPr>
                    <a:xfrm>
                      <a:off x="0" y="0"/>
                      <a:ext cx="5792470" cy="2157095"/>
                    </a:xfrm>
                    <a:prstGeom prst="rect">
                      <a:avLst/>
                    </a:prstGeom>
                  </pic:spPr>
                </pic:pic>
              </a:graphicData>
            </a:graphic>
          </wp:inline>
        </w:drawing>
      </w:r>
    </w:p>
    <w:p w:rsidR="00B979B1" w:rsidRPr="002152FC" w:rsidRDefault="00B979B1">
      <w:pPr>
        <w:ind w:left="345"/>
        <w:jc w:val="both"/>
        <w:rPr>
          <w:color w:val="0070C0"/>
          <w:sz w:val="24"/>
          <w:szCs w:val="24"/>
          <w:lang w:val="it-IT"/>
        </w:rPr>
      </w:pPr>
    </w:p>
    <w:p w:rsidR="004A1203" w:rsidRPr="00056D68" w:rsidRDefault="004A1203" w:rsidP="004A1203">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10</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DATI IN INGRESSO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4A1203" w:rsidRPr="004A1203" w:rsidRDefault="004A1203" w:rsidP="004A1203">
      <w:pPr>
        <w:pStyle w:val="Intestazione"/>
        <w:tabs>
          <w:tab w:val="clear" w:pos="4819"/>
          <w:tab w:val="clear" w:pos="9638"/>
        </w:tabs>
        <w:jc w:val="both"/>
        <w:rPr>
          <w:color w:val="FF0000"/>
          <w:sz w:val="24"/>
          <w:szCs w:val="24"/>
          <w:lang w:val="it-IT"/>
        </w:rPr>
      </w:pPr>
      <w:bookmarkStart w:id="67" w:name="Formato_file_accettati"/>
      <w:r w:rsidRPr="004A1203">
        <w:rPr>
          <w:b/>
          <w:color w:val="FF0000"/>
          <w:sz w:val="22"/>
          <w:szCs w:val="22"/>
          <w:lang w:val="it-IT"/>
        </w:rPr>
        <w:t>10.1</w:t>
      </w:r>
      <w:r w:rsidRPr="004A1203">
        <w:rPr>
          <w:b/>
          <w:color w:val="FF0000"/>
          <w:sz w:val="22"/>
          <w:szCs w:val="22"/>
          <w:lang w:val="it-IT"/>
        </w:rPr>
        <w:tab/>
      </w:r>
      <w:r w:rsidRPr="004A1203">
        <w:rPr>
          <w:color w:val="FF0000"/>
          <w:sz w:val="24"/>
          <w:szCs w:val="24"/>
          <w:lang w:val="it-IT"/>
        </w:rPr>
        <w:t>FORMATO DEI FILE ACCETTATI</w:t>
      </w:r>
    </w:p>
    <w:bookmarkEnd w:id="67"/>
    <w:p w:rsidR="004A1203" w:rsidRDefault="004A1203" w:rsidP="004A1203">
      <w:pPr>
        <w:pStyle w:val="Intestazione"/>
        <w:tabs>
          <w:tab w:val="clear" w:pos="4819"/>
          <w:tab w:val="clear" w:pos="9638"/>
        </w:tabs>
        <w:jc w:val="both"/>
        <w:rPr>
          <w:color w:val="0070C0"/>
          <w:sz w:val="22"/>
          <w:szCs w:val="22"/>
          <w:lang w:val="it-IT"/>
        </w:rPr>
      </w:pPr>
      <w:r w:rsidRPr="004A1203">
        <w:rPr>
          <w:color w:val="0070C0"/>
          <w:sz w:val="22"/>
          <w:szCs w:val="22"/>
          <w:lang w:val="it-IT"/>
        </w:rPr>
        <w:t xml:space="preserve">Il formato standard accettato da Baselectron è </w:t>
      </w:r>
      <w:r>
        <w:rPr>
          <w:color w:val="0070C0"/>
          <w:sz w:val="22"/>
          <w:szCs w:val="22"/>
          <w:lang w:val="it-IT"/>
        </w:rPr>
        <w:t>"G</w:t>
      </w:r>
      <w:r w:rsidRPr="004A1203">
        <w:rPr>
          <w:color w:val="0070C0"/>
          <w:sz w:val="22"/>
          <w:szCs w:val="22"/>
          <w:lang w:val="it-IT"/>
        </w:rPr>
        <w:t xml:space="preserve">erber </w:t>
      </w:r>
      <w:r>
        <w:rPr>
          <w:color w:val="0070C0"/>
          <w:sz w:val="22"/>
          <w:szCs w:val="22"/>
          <w:lang w:val="it-IT"/>
        </w:rPr>
        <w:t>RS-</w:t>
      </w:r>
      <w:r w:rsidRPr="004A1203">
        <w:rPr>
          <w:color w:val="0070C0"/>
          <w:sz w:val="22"/>
          <w:szCs w:val="22"/>
          <w:lang w:val="it-IT"/>
        </w:rPr>
        <w:t>274-x"</w:t>
      </w:r>
      <w:r>
        <w:rPr>
          <w:color w:val="0070C0"/>
          <w:sz w:val="22"/>
          <w:szCs w:val="22"/>
          <w:lang w:val="it-IT"/>
        </w:rPr>
        <w:t>, mentre per foratura, cave, e scontornatura "Excellon" o "Sieb&amp;Meier" (formato metrico o imperiale).</w:t>
      </w:r>
    </w:p>
    <w:p w:rsidR="004A1203" w:rsidRPr="004A1203" w:rsidRDefault="004A1203" w:rsidP="004A1203">
      <w:pPr>
        <w:pStyle w:val="Intestazione"/>
        <w:tabs>
          <w:tab w:val="clear" w:pos="4819"/>
          <w:tab w:val="clear" w:pos="9638"/>
        </w:tabs>
        <w:jc w:val="both"/>
        <w:rPr>
          <w:color w:val="0070C0"/>
          <w:sz w:val="22"/>
          <w:szCs w:val="22"/>
          <w:lang w:val="it-IT"/>
        </w:rPr>
      </w:pPr>
      <w:r>
        <w:rPr>
          <w:color w:val="0070C0"/>
          <w:sz w:val="22"/>
          <w:szCs w:val="22"/>
          <w:lang w:val="it-IT"/>
        </w:rPr>
        <w:t>In alcuni casi, appurata la compatibilità con i nostri sistemi Cad-Cam, possiamo accettare anche formati alternativi (es. "Gerber RS-274-D", "DXF", "DWG", "BRD").</w:t>
      </w:r>
    </w:p>
    <w:p w:rsidR="004A1203" w:rsidRPr="004A1203" w:rsidRDefault="004A1203" w:rsidP="004A1203">
      <w:pPr>
        <w:pStyle w:val="Intestazione"/>
        <w:tabs>
          <w:tab w:val="clear" w:pos="4819"/>
          <w:tab w:val="clear" w:pos="9638"/>
        </w:tabs>
        <w:jc w:val="both"/>
        <w:rPr>
          <w:color w:val="FF0000"/>
          <w:sz w:val="24"/>
          <w:szCs w:val="24"/>
          <w:lang w:val="it-IT"/>
        </w:rPr>
      </w:pPr>
      <w:bookmarkStart w:id="68" w:name="Documentazione_aggiuntiva"/>
      <w:r w:rsidRPr="004A1203">
        <w:rPr>
          <w:b/>
          <w:color w:val="FF0000"/>
          <w:sz w:val="22"/>
          <w:szCs w:val="22"/>
          <w:lang w:val="it-IT"/>
        </w:rPr>
        <w:t>10.2</w:t>
      </w:r>
      <w:r w:rsidRPr="004A1203">
        <w:rPr>
          <w:b/>
          <w:color w:val="FF0000"/>
          <w:sz w:val="22"/>
          <w:szCs w:val="22"/>
          <w:lang w:val="it-IT"/>
        </w:rPr>
        <w:tab/>
      </w:r>
      <w:r w:rsidRPr="004A1203">
        <w:rPr>
          <w:color w:val="FF0000"/>
          <w:sz w:val="24"/>
          <w:szCs w:val="24"/>
          <w:lang w:val="it-IT"/>
        </w:rPr>
        <w:t>DOCUMENTAZIONE AGGIUNTIVA</w:t>
      </w:r>
    </w:p>
    <w:bookmarkEnd w:id="68"/>
    <w:p w:rsidR="004A1203" w:rsidRDefault="004A1203" w:rsidP="004A1203">
      <w:pPr>
        <w:pStyle w:val="Intestazione"/>
        <w:tabs>
          <w:tab w:val="clear" w:pos="4819"/>
          <w:tab w:val="clear" w:pos="9638"/>
        </w:tabs>
        <w:jc w:val="both"/>
        <w:rPr>
          <w:color w:val="0070C0"/>
          <w:sz w:val="22"/>
          <w:szCs w:val="22"/>
          <w:lang w:val="it-IT"/>
        </w:rPr>
      </w:pPr>
      <w:r w:rsidRPr="004A1203">
        <w:rPr>
          <w:color w:val="0070C0"/>
          <w:sz w:val="22"/>
          <w:szCs w:val="22"/>
          <w:lang w:val="it-IT"/>
        </w:rPr>
        <w:t>I</w:t>
      </w:r>
      <w:r>
        <w:rPr>
          <w:color w:val="0070C0"/>
          <w:sz w:val="22"/>
          <w:szCs w:val="22"/>
          <w:lang w:val="it-IT"/>
        </w:rPr>
        <w:t>l</w:t>
      </w:r>
      <w:r w:rsidRPr="004A1203">
        <w:rPr>
          <w:color w:val="0070C0"/>
          <w:sz w:val="22"/>
          <w:szCs w:val="22"/>
          <w:lang w:val="it-IT"/>
        </w:rPr>
        <w:t xml:space="preserve"> file</w:t>
      </w:r>
      <w:r>
        <w:rPr>
          <w:color w:val="0070C0"/>
          <w:sz w:val="22"/>
          <w:szCs w:val="22"/>
          <w:lang w:val="it-IT"/>
        </w:rPr>
        <w:t xml:space="preserve"> zip</w:t>
      </w:r>
      <w:r w:rsidRPr="004A1203">
        <w:rPr>
          <w:color w:val="0070C0"/>
          <w:sz w:val="22"/>
          <w:szCs w:val="22"/>
          <w:lang w:val="it-IT"/>
        </w:rPr>
        <w:t xml:space="preserve"> </w:t>
      </w:r>
      <w:r>
        <w:rPr>
          <w:color w:val="0070C0"/>
          <w:sz w:val="22"/>
          <w:szCs w:val="22"/>
          <w:lang w:val="it-IT"/>
        </w:rPr>
        <w:t xml:space="preserve">del cliente </w:t>
      </w:r>
      <w:r w:rsidRPr="004A1203">
        <w:rPr>
          <w:color w:val="0070C0"/>
          <w:sz w:val="22"/>
          <w:szCs w:val="22"/>
          <w:lang w:val="it-IT"/>
        </w:rPr>
        <w:t>dev</w:t>
      </w:r>
      <w:r>
        <w:rPr>
          <w:color w:val="0070C0"/>
          <w:sz w:val="22"/>
          <w:szCs w:val="22"/>
          <w:lang w:val="it-IT"/>
        </w:rPr>
        <w:t>e</w:t>
      </w:r>
      <w:r w:rsidRPr="004A1203">
        <w:rPr>
          <w:color w:val="0070C0"/>
          <w:sz w:val="22"/>
          <w:szCs w:val="22"/>
          <w:lang w:val="it-IT"/>
        </w:rPr>
        <w:t xml:space="preserve"> contenere</w:t>
      </w:r>
      <w:r>
        <w:rPr>
          <w:color w:val="0070C0"/>
          <w:sz w:val="22"/>
          <w:szCs w:val="22"/>
          <w:lang w:val="it-IT"/>
        </w:rPr>
        <w:t xml:space="preserve"> oltre ai lati rame, solder, serigrafie e foratura, un lato con definito l'outline e più in generale la meccanica del singolo pcb o del pannello (scoring, testimoni, cave, asole); nel caso di un pcb mltilayer, anche il Buil-up da adottare (eventualmente in un documento a parte).</w:t>
      </w:r>
    </w:p>
    <w:p w:rsidR="004A1203" w:rsidRDefault="004A1203" w:rsidP="004A1203">
      <w:pPr>
        <w:pStyle w:val="Intestazione"/>
        <w:tabs>
          <w:tab w:val="clear" w:pos="4819"/>
          <w:tab w:val="clear" w:pos="9638"/>
        </w:tabs>
        <w:jc w:val="both"/>
        <w:rPr>
          <w:color w:val="0070C0"/>
          <w:sz w:val="22"/>
          <w:szCs w:val="22"/>
          <w:lang w:val="it-IT"/>
        </w:rPr>
      </w:pPr>
      <w:r>
        <w:rPr>
          <w:color w:val="0070C0"/>
          <w:sz w:val="22"/>
          <w:szCs w:val="22"/>
          <w:lang w:val="it-IT"/>
        </w:rPr>
        <w:t>Le caratteristiche del pcb da produrre (spessore, colore, finitura ecc.), devono essere descritte in modo chiaro in un documento possibilmente formato ".doc", ".pdf", ".xls" o all'interno dei gerber).</w:t>
      </w:r>
    </w:p>
    <w:p w:rsidR="004A1203" w:rsidRPr="004A1203" w:rsidRDefault="004A1203" w:rsidP="004A1203">
      <w:pPr>
        <w:pStyle w:val="Intestazione"/>
        <w:tabs>
          <w:tab w:val="clear" w:pos="4819"/>
          <w:tab w:val="clear" w:pos="9638"/>
        </w:tabs>
        <w:jc w:val="both"/>
        <w:rPr>
          <w:color w:val="0070C0"/>
          <w:sz w:val="22"/>
          <w:szCs w:val="22"/>
          <w:lang w:val="it-IT"/>
        </w:rPr>
      </w:pPr>
    </w:p>
    <w:p w:rsidR="004A1203" w:rsidRPr="004A1203" w:rsidRDefault="004A1203" w:rsidP="004A1203">
      <w:pPr>
        <w:pStyle w:val="Intestazione"/>
        <w:tabs>
          <w:tab w:val="clear" w:pos="4819"/>
          <w:tab w:val="clear" w:pos="9638"/>
        </w:tabs>
        <w:jc w:val="both"/>
        <w:rPr>
          <w:color w:val="FF0000"/>
          <w:sz w:val="24"/>
          <w:szCs w:val="24"/>
          <w:lang w:val="it-IT"/>
        </w:rPr>
      </w:pPr>
      <w:bookmarkStart w:id="69" w:name="File_pasta_saldante_colla"/>
      <w:r w:rsidRPr="004A1203">
        <w:rPr>
          <w:b/>
          <w:color w:val="FF0000"/>
          <w:sz w:val="22"/>
          <w:szCs w:val="22"/>
          <w:lang w:val="it-IT"/>
        </w:rPr>
        <w:t>10.3</w:t>
      </w:r>
      <w:r w:rsidRPr="004A1203">
        <w:rPr>
          <w:b/>
          <w:color w:val="FF0000"/>
          <w:sz w:val="22"/>
          <w:szCs w:val="22"/>
          <w:lang w:val="it-IT"/>
        </w:rPr>
        <w:tab/>
      </w:r>
      <w:r w:rsidRPr="004A1203">
        <w:rPr>
          <w:color w:val="FF0000"/>
          <w:sz w:val="24"/>
          <w:szCs w:val="24"/>
          <w:lang w:val="it-IT"/>
        </w:rPr>
        <w:t>FILE PASTA SALDANTE, PUNTO COLLA</w:t>
      </w:r>
    </w:p>
    <w:bookmarkEnd w:id="69"/>
    <w:p w:rsidR="00B979B1" w:rsidRPr="002152FC" w:rsidRDefault="004A1203" w:rsidP="004A1203">
      <w:pPr>
        <w:jc w:val="both"/>
        <w:rPr>
          <w:color w:val="0070C0"/>
          <w:sz w:val="24"/>
          <w:szCs w:val="24"/>
          <w:lang w:val="it-IT"/>
        </w:rPr>
      </w:pPr>
      <w:r>
        <w:rPr>
          <w:color w:val="0070C0"/>
          <w:sz w:val="24"/>
          <w:szCs w:val="24"/>
          <w:lang w:val="it-IT"/>
        </w:rPr>
        <w:t>Baselectron può restituire al cliente i file gerber pasta/colla del pannello, utilizzando i file originali (singolo) ricevuti.</w:t>
      </w:r>
    </w:p>
    <w:p w:rsidR="000C3AB8" w:rsidRPr="004A1203" w:rsidRDefault="004A1203" w:rsidP="004A1203">
      <w:pPr>
        <w:jc w:val="both"/>
        <w:rPr>
          <w:color w:val="0070C0"/>
          <w:sz w:val="24"/>
          <w:szCs w:val="24"/>
          <w:lang w:val="it-IT"/>
        </w:rPr>
      </w:pPr>
      <w:r>
        <w:rPr>
          <w:color w:val="0070C0"/>
          <w:sz w:val="24"/>
          <w:szCs w:val="24"/>
          <w:lang w:val="it-IT"/>
        </w:rPr>
        <w:t>Qualora tali file non siano presenti nello zip originale del cliente, Baselectron provvederà a generarli autonomamente; tuttavia trattandosi di un'operazione non automatizzabile, chiederà al cliente di fare una verifica su tali file prima di fare la lamina (Baselectron non si assume la responsabilità della correttezza di quanto inviato).</w:t>
      </w:r>
    </w:p>
    <w:p w:rsidR="00B979B1" w:rsidRPr="004A1203" w:rsidRDefault="00B979B1">
      <w:pPr>
        <w:ind w:left="345"/>
        <w:jc w:val="both"/>
        <w:rPr>
          <w:color w:val="0070C0"/>
          <w:sz w:val="24"/>
          <w:szCs w:val="24"/>
          <w:lang w:val="it-IT"/>
        </w:rPr>
      </w:pPr>
    </w:p>
    <w:p w:rsidR="004A1203" w:rsidRPr="00056D68" w:rsidRDefault="004A1203" w:rsidP="004A1203">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11</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SERVIZI ACCESSORI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4A1203" w:rsidRPr="004A1203" w:rsidRDefault="004A1203" w:rsidP="004A1203">
      <w:pPr>
        <w:pStyle w:val="Intestazione"/>
        <w:tabs>
          <w:tab w:val="clear" w:pos="4819"/>
          <w:tab w:val="clear" w:pos="9638"/>
        </w:tabs>
        <w:jc w:val="both"/>
        <w:rPr>
          <w:b/>
          <w:color w:val="FF0000"/>
          <w:sz w:val="22"/>
          <w:szCs w:val="22"/>
          <w:lang w:val="it-IT"/>
        </w:rPr>
      </w:pPr>
      <w:bookmarkStart w:id="70" w:name="Provini_metallografici"/>
      <w:r w:rsidRPr="004A1203">
        <w:rPr>
          <w:b/>
          <w:color w:val="FF0000"/>
          <w:sz w:val="22"/>
          <w:szCs w:val="22"/>
          <w:lang w:val="it-IT"/>
        </w:rPr>
        <w:t>11.1</w:t>
      </w:r>
      <w:r w:rsidRPr="004A1203">
        <w:rPr>
          <w:b/>
          <w:color w:val="FF0000"/>
          <w:sz w:val="22"/>
          <w:szCs w:val="22"/>
          <w:lang w:val="it-IT"/>
        </w:rPr>
        <w:tab/>
      </w:r>
      <w:r w:rsidRPr="004A1203">
        <w:rPr>
          <w:color w:val="FF0000"/>
          <w:sz w:val="24"/>
          <w:szCs w:val="24"/>
          <w:lang w:val="it-IT"/>
        </w:rPr>
        <w:t>PROVINI METALLOGRAFICI, ANALISI IMPEDENZA, BAKING</w:t>
      </w:r>
      <w:r w:rsidR="007A060A">
        <w:rPr>
          <w:color w:val="FF0000"/>
          <w:sz w:val="24"/>
          <w:szCs w:val="24"/>
          <w:lang w:val="it-IT"/>
        </w:rPr>
        <w:t xml:space="preserve"> ECC.</w:t>
      </w:r>
    </w:p>
    <w:bookmarkEnd w:id="70"/>
    <w:p w:rsidR="004A1203" w:rsidRDefault="004A1203" w:rsidP="004A1203">
      <w:pPr>
        <w:jc w:val="both"/>
        <w:rPr>
          <w:color w:val="0070C0"/>
          <w:sz w:val="24"/>
          <w:szCs w:val="24"/>
          <w:lang w:val="it-IT"/>
        </w:rPr>
      </w:pPr>
      <w:r>
        <w:rPr>
          <w:color w:val="0070C0"/>
          <w:sz w:val="24"/>
          <w:szCs w:val="24"/>
          <w:lang w:val="it-IT"/>
        </w:rPr>
        <w:t>Baselectron può effettuare i seguenti servizi accessori:</w:t>
      </w:r>
    </w:p>
    <w:p w:rsidR="00270DFA" w:rsidRDefault="004B071F">
      <w:pPr>
        <w:ind w:left="345"/>
        <w:jc w:val="both"/>
        <w:rPr>
          <w:color w:val="0070C0"/>
          <w:sz w:val="24"/>
          <w:szCs w:val="24"/>
          <w:lang w:val="it-IT"/>
        </w:rPr>
      </w:pPr>
      <w:r>
        <w:rPr>
          <w:color w:val="0070C0"/>
          <w:sz w:val="24"/>
          <w:szCs w:val="24"/>
          <w:lang w:val="it-IT"/>
        </w:rPr>
        <w:t>- Provino metallografico (</w:t>
      </w:r>
      <w:r w:rsidR="009E265C">
        <w:rPr>
          <w:color w:val="0070C0"/>
          <w:sz w:val="24"/>
          <w:szCs w:val="24"/>
          <w:lang w:val="it-IT"/>
        </w:rPr>
        <w:t>analisi al microscopio elettronico della sezione di un foro metallizzato con opportune misurazioni sul conduttore) e relativo Report analitico in accordo con la "IPC A-600-G 3.3" e "IPC-TM-650 2.1.1"</w:t>
      </w:r>
    </w:p>
    <w:p w:rsidR="009E265C" w:rsidRDefault="00241AF2">
      <w:pPr>
        <w:ind w:left="345"/>
        <w:jc w:val="both"/>
        <w:rPr>
          <w:color w:val="0070C0"/>
          <w:sz w:val="24"/>
          <w:szCs w:val="24"/>
          <w:lang w:val="it-IT"/>
        </w:rPr>
      </w:pPr>
      <w:r>
        <w:rPr>
          <w:color w:val="0070C0"/>
          <w:sz w:val="24"/>
          <w:szCs w:val="24"/>
          <w:lang w:val="it-IT"/>
        </w:rPr>
        <w:lastRenderedPageBreak/>
        <w:t xml:space="preserve">- </w:t>
      </w:r>
      <w:r w:rsidRPr="00241AF2">
        <w:rPr>
          <w:rFonts w:cs="Arial"/>
          <w:color w:val="0070C0"/>
          <w:sz w:val="24"/>
          <w:szCs w:val="24"/>
          <w:shd w:val="clear" w:color="auto" w:fill="FFFFFF"/>
          <w:lang w:val="it-IT"/>
        </w:rPr>
        <w:t>Servizio di Backing</w:t>
      </w:r>
      <w:r>
        <w:rPr>
          <w:rFonts w:cs="Arial"/>
          <w:color w:val="0070C0"/>
          <w:sz w:val="24"/>
          <w:szCs w:val="24"/>
          <w:shd w:val="clear" w:color="auto" w:fill="FFFFFF"/>
          <w:lang w:val="it-IT"/>
        </w:rPr>
        <w:t xml:space="preserve"> (ricondizionamento pcb)</w:t>
      </w:r>
    </w:p>
    <w:p w:rsidR="009E265C" w:rsidRDefault="009E265C">
      <w:pPr>
        <w:ind w:left="345"/>
        <w:jc w:val="both"/>
        <w:rPr>
          <w:color w:val="0070C0"/>
          <w:sz w:val="24"/>
          <w:szCs w:val="24"/>
          <w:lang w:val="it-IT"/>
        </w:rPr>
      </w:pPr>
      <w:r>
        <w:rPr>
          <w:color w:val="0070C0"/>
          <w:sz w:val="24"/>
          <w:szCs w:val="24"/>
          <w:lang w:val="it-IT"/>
        </w:rPr>
        <w:t xml:space="preserve">- </w:t>
      </w:r>
      <w:r w:rsidR="00241AF2">
        <w:rPr>
          <w:color w:val="0070C0"/>
          <w:sz w:val="24"/>
          <w:szCs w:val="24"/>
          <w:lang w:val="it-IT"/>
        </w:rPr>
        <w:t>Servizio X-Ray</w:t>
      </w:r>
    </w:p>
    <w:p w:rsidR="00BD28E3" w:rsidRPr="00241AF2" w:rsidRDefault="009E265C">
      <w:pPr>
        <w:ind w:left="345"/>
        <w:jc w:val="both"/>
        <w:rPr>
          <w:color w:val="0070C0"/>
          <w:sz w:val="24"/>
          <w:szCs w:val="24"/>
          <w:lang w:val="it-IT"/>
        </w:rPr>
      </w:pPr>
      <w:r>
        <w:rPr>
          <w:color w:val="0070C0"/>
          <w:sz w:val="24"/>
          <w:szCs w:val="24"/>
          <w:lang w:val="it-IT"/>
        </w:rPr>
        <w:t>- Analisi Impedenza controllata</w:t>
      </w:r>
      <w:r w:rsidR="00241AF2">
        <w:rPr>
          <w:color w:val="0070C0"/>
          <w:sz w:val="24"/>
          <w:szCs w:val="24"/>
          <w:lang w:val="it-IT"/>
        </w:rPr>
        <w:t xml:space="preserve"> (IPC-TM-650) con Report sintetico delle misurazioni</w:t>
      </w:r>
    </w:p>
    <w:p w:rsidR="00241AF2" w:rsidRPr="00241AF2" w:rsidRDefault="000C3C60" w:rsidP="00241AF2">
      <w:pPr>
        <w:ind w:left="345"/>
        <w:jc w:val="both"/>
        <w:rPr>
          <w:color w:val="0070C0"/>
          <w:sz w:val="24"/>
          <w:szCs w:val="24"/>
          <w:lang w:val="it-IT"/>
        </w:rPr>
      </w:pPr>
      <w:r w:rsidRPr="00241AF2">
        <w:rPr>
          <w:rFonts w:cs="Arial"/>
          <w:color w:val="0070C0"/>
          <w:sz w:val="24"/>
          <w:szCs w:val="24"/>
          <w:shd w:val="clear" w:color="auto" w:fill="FFFFFF"/>
          <w:lang w:val="it-IT"/>
        </w:rPr>
        <w:t xml:space="preserve">- </w:t>
      </w:r>
      <w:r w:rsidR="00241AF2" w:rsidRPr="00241AF2">
        <w:rPr>
          <w:color w:val="0070C0"/>
          <w:sz w:val="24"/>
          <w:szCs w:val="24"/>
          <w:lang w:val="it-IT"/>
        </w:rPr>
        <w:t xml:space="preserve">Stress termico </w:t>
      </w:r>
      <w:r w:rsidR="00241AF2">
        <w:rPr>
          <w:color w:val="0070C0"/>
          <w:sz w:val="24"/>
          <w:szCs w:val="24"/>
          <w:lang w:val="it-IT"/>
        </w:rPr>
        <w:t>(</w:t>
      </w:r>
      <w:r w:rsidR="00241AF2" w:rsidRPr="00241AF2">
        <w:rPr>
          <w:color w:val="0070C0"/>
          <w:sz w:val="24"/>
          <w:szCs w:val="24"/>
          <w:lang w:val="it-IT"/>
        </w:rPr>
        <w:t>in pozzetto con lega Hal Lead Free SAC030</w:t>
      </w:r>
      <w:r w:rsidR="00241AF2">
        <w:rPr>
          <w:color w:val="0070C0"/>
          <w:sz w:val="24"/>
          <w:szCs w:val="24"/>
          <w:lang w:val="it-IT"/>
        </w:rPr>
        <w:t>7)</w:t>
      </w:r>
    </w:p>
    <w:p w:rsidR="000C3C60" w:rsidRDefault="000C3C60">
      <w:pPr>
        <w:ind w:left="345"/>
        <w:jc w:val="both"/>
        <w:rPr>
          <w:color w:val="0070C0"/>
          <w:sz w:val="24"/>
          <w:szCs w:val="24"/>
          <w:lang w:val="it-IT"/>
        </w:rPr>
      </w:pPr>
    </w:p>
    <w:p w:rsidR="00C87DE9" w:rsidRPr="00241AF2" w:rsidRDefault="00C87DE9">
      <w:pPr>
        <w:ind w:left="345"/>
        <w:jc w:val="both"/>
        <w:rPr>
          <w:color w:val="0070C0"/>
          <w:sz w:val="24"/>
          <w:szCs w:val="24"/>
          <w:lang w:val="it-IT"/>
        </w:rPr>
      </w:pPr>
    </w:p>
    <w:p w:rsidR="007A060A" w:rsidRPr="007A060A" w:rsidRDefault="007A060A" w:rsidP="007A060A">
      <w:pPr>
        <w:pStyle w:val="Intestazione"/>
        <w:tabs>
          <w:tab w:val="clear" w:pos="4819"/>
          <w:tab w:val="clear" w:pos="9638"/>
        </w:tabs>
        <w:rPr>
          <w:b/>
          <w:color w:val="FFFFFF" w:themeColor="background1"/>
          <w:sz w:val="32"/>
          <w:szCs w:val="32"/>
          <w:lang w:val="it-IT"/>
        </w:rPr>
      </w:pPr>
      <w:r>
        <w:rPr>
          <w:b/>
          <w:color w:val="FFFFFF" w:themeColor="background1"/>
          <w:sz w:val="36"/>
          <w:szCs w:val="36"/>
          <w:highlight w:val="darkGray"/>
          <w:lang w:val="it-IT"/>
        </w:rPr>
        <w:t>12</w:t>
      </w:r>
      <w:r w:rsidRPr="00056D68">
        <w:rPr>
          <w:b/>
          <w:color w:val="FFFFFF" w:themeColor="background1"/>
          <w:sz w:val="36"/>
          <w:szCs w:val="36"/>
          <w:highlight w:val="darkGray"/>
          <w:lang w:val="it-IT"/>
        </w:rPr>
        <w:tab/>
      </w:r>
      <w:r>
        <w:rPr>
          <w:b/>
          <w:color w:val="FFFFFF" w:themeColor="background1"/>
          <w:sz w:val="32"/>
          <w:szCs w:val="32"/>
          <w:highlight w:val="darkGray"/>
          <w:lang w:val="it-IT"/>
        </w:rPr>
        <w:t xml:space="preserve">VARIE               </w:t>
      </w:r>
      <w:r w:rsidRPr="00056D68">
        <w:rPr>
          <w:b/>
          <w:color w:val="808080" w:themeColor="background1" w:themeShade="80"/>
          <w:sz w:val="32"/>
          <w:szCs w:val="32"/>
          <w:highlight w:val="darkGray"/>
          <w:lang w:val="it-IT"/>
        </w:rPr>
        <w:t>....................................................</w:t>
      </w:r>
      <w:r>
        <w:rPr>
          <w:b/>
          <w:color w:val="808080" w:themeColor="background1" w:themeShade="80"/>
          <w:sz w:val="32"/>
          <w:szCs w:val="32"/>
          <w:highlight w:val="darkGray"/>
          <w:lang w:val="it-IT"/>
        </w:rPr>
        <w:t xml:space="preserve"> </w:t>
      </w:r>
      <w:r w:rsidRPr="00056D68">
        <w:rPr>
          <w:b/>
          <w:color w:val="808080" w:themeColor="background1" w:themeShade="80"/>
          <w:sz w:val="32"/>
          <w:szCs w:val="32"/>
          <w:highlight w:val="darkGray"/>
          <w:lang w:val="it-IT"/>
        </w:rPr>
        <w:t>........</w:t>
      </w:r>
      <w:r w:rsidRPr="00056D68">
        <w:rPr>
          <w:b/>
          <w:color w:val="FFFFFF" w:themeColor="background1"/>
          <w:sz w:val="32"/>
          <w:szCs w:val="32"/>
          <w:lang w:val="it-IT"/>
        </w:rPr>
        <w:t xml:space="preserve"> </w:t>
      </w:r>
    </w:p>
    <w:p w:rsidR="007A060A" w:rsidRPr="007A060A" w:rsidRDefault="007A060A" w:rsidP="007A060A">
      <w:pPr>
        <w:pStyle w:val="Intestazione"/>
        <w:tabs>
          <w:tab w:val="clear" w:pos="4819"/>
          <w:tab w:val="clear" w:pos="9638"/>
        </w:tabs>
        <w:jc w:val="both"/>
        <w:rPr>
          <w:color w:val="FF0000"/>
          <w:sz w:val="24"/>
          <w:szCs w:val="24"/>
          <w:lang w:val="it-IT"/>
        </w:rPr>
      </w:pPr>
      <w:bookmarkStart w:id="71" w:name="Finiture_suggerite"/>
      <w:r w:rsidRPr="007A060A">
        <w:rPr>
          <w:b/>
          <w:color w:val="FF0000"/>
          <w:sz w:val="22"/>
          <w:szCs w:val="22"/>
          <w:lang w:val="it-IT"/>
        </w:rPr>
        <w:t>12.</w:t>
      </w:r>
      <w:r w:rsidR="00C87DE9">
        <w:rPr>
          <w:b/>
          <w:color w:val="FF0000"/>
          <w:sz w:val="22"/>
          <w:szCs w:val="22"/>
          <w:lang w:val="it-IT"/>
        </w:rPr>
        <w:t>1</w:t>
      </w:r>
      <w:r w:rsidRPr="007A060A">
        <w:rPr>
          <w:b/>
          <w:color w:val="FF0000"/>
          <w:sz w:val="22"/>
          <w:szCs w:val="22"/>
          <w:lang w:val="it-IT"/>
        </w:rPr>
        <w:tab/>
      </w:r>
      <w:r w:rsidR="00151265">
        <w:rPr>
          <w:color w:val="FF0000"/>
          <w:sz w:val="24"/>
          <w:szCs w:val="24"/>
          <w:lang w:val="it-IT"/>
        </w:rPr>
        <w:t>FINITURE SUPERFICIALI</w:t>
      </w:r>
    </w:p>
    <w:tbl>
      <w:tblPr>
        <w:tblStyle w:val="Grigliatabella"/>
        <w:tblW w:w="0" w:type="auto"/>
        <w:tblInd w:w="108" w:type="dxa"/>
        <w:tblLook w:val="04A0"/>
      </w:tblPr>
      <w:tblGrid>
        <w:gridCol w:w="2977"/>
        <w:gridCol w:w="1843"/>
        <w:gridCol w:w="4410"/>
      </w:tblGrid>
      <w:tr w:rsidR="007A060A" w:rsidRPr="0002764E" w:rsidTr="00E048A5">
        <w:trPr>
          <w:trHeight w:val="528"/>
        </w:trPr>
        <w:tc>
          <w:tcPr>
            <w:tcW w:w="9230" w:type="dxa"/>
            <w:gridSpan w:val="3"/>
            <w:shd w:val="clear" w:color="auto" w:fill="548DD4" w:themeFill="text2" w:themeFillTint="99"/>
            <w:vAlign w:val="center"/>
          </w:tcPr>
          <w:bookmarkEnd w:id="71"/>
          <w:p w:rsidR="007A060A" w:rsidRPr="0002764E" w:rsidRDefault="007A060A" w:rsidP="007A060A">
            <w:pPr>
              <w:jc w:val="center"/>
              <w:rPr>
                <w:color w:val="FFFFFF" w:themeColor="background1"/>
                <w:sz w:val="26"/>
                <w:szCs w:val="26"/>
                <w:lang w:val="it-IT"/>
              </w:rPr>
            </w:pPr>
            <w:r>
              <w:rPr>
                <w:color w:val="FFFFFF" w:themeColor="background1"/>
                <w:sz w:val="26"/>
                <w:szCs w:val="26"/>
                <w:lang w:val="it-IT"/>
              </w:rPr>
              <w:t>FININITURE SUPERFICIALI</w:t>
            </w:r>
          </w:p>
        </w:tc>
      </w:tr>
      <w:tr w:rsidR="00E048A5" w:rsidRPr="0002764E" w:rsidTr="00E048A5">
        <w:trPr>
          <w:trHeight w:val="991"/>
        </w:trPr>
        <w:tc>
          <w:tcPr>
            <w:tcW w:w="2977" w:type="dxa"/>
            <w:shd w:val="clear" w:color="auto" w:fill="548DD4" w:themeFill="text2" w:themeFillTint="99"/>
            <w:vAlign w:val="center"/>
          </w:tcPr>
          <w:p w:rsidR="007A060A" w:rsidRPr="0002764E" w:rsidRDefault="007A060A" w:rsidP="00502510">
            <w:pPr>
              <w:jc w:val="center"/>
              <w:rPr>
                <w:color w:val="FFFFFF" w:themeColor="background1"/>
                <w:sz w:val="26"/>
                <w:szCs w:val="26"/>
                <w:lang w:val="it-IT"/>
              </w:rPr>
            </w:pPr>
            <w:r>
              <w:rPr>
                <w:color w:val="FFFFFF" w:themeColor="background1"/>
                <w:sz w:val="26"/>
                <w:szCs w:val="26"/>
                <w:lang w:val="it-IT"/>
              </w:rPr>
              <w:t xml:space="preserve">FIN. SUPERFICIALE </w:t>
            </w:r>
          </w:p>
        </w:tc>
        <w:tc>
          <w:tcPr>
            <w:tcW w:w="1843" w:type="dxa"/>
            <w:shd w:val="clear" w:color="auto" w:fill="548DD4" w:themeFill="text2" w:themeFillTint="99"/>
            <w:vAlign w:val="center"/>
          </w:tcPr>
          <w:p w:rsidR="007A060A" w:rsidRPr="0002764E" w:rsidRDefault="00E048A5" w:rsidP="00502510">
            <w:pPr>
              <w:jc w:val="center"/>
              <w:rPr>
                <w:color w:val="FFFFFF" w:themeColor="background1"/>
                <w:sz w:val="26"/>
                <w:szCs w:val="26"/>
                <w:lang w:val="it-IT"/>
              </w:rPr>
            </w:pPr>
            <w:r>
              <w:rPr>
                <w:color w:val="FFFFFF" w:themeColor="background1"/>
                <w:sz w:val="26"/>
                <w:szCs w:val="26"/>
                <w:lang w:val="it-IT"/>
              </w:rPr>
              <w:t>PROC. MULTIPLI</w:t>
            </w:r>
          </w:p>
        </w:tc>
        <w:tc>
          <w:tcPr>
            <w:tcW w:w="4410" w:type="dxa"/>
            <w:shd w:val="clear" w:color="auto" w:fill="548DD4" w:themeFill="text2" w:themeFillTint="99"/>
            <w:vAlign w:val="center"/>
          </w:tcPr>
          <w:p w:rsidR="007A060A" w:rsidRPr="0002764E" w:rsidRDefault="00E048A5" w:rsidP="00502510">
            <w:pPr>
              <w:jc w:val="center"/>
              <w:rPr>
                <w:color w:val="FFFFFF" w:themeColor="background1"/>
                <w:sz w:val="26"/>
                <w:szCs w:val="26"/>
                <w:lang w:val="it-IT"/>
              </w:rPr>
            </w:pPr>
            <w:r>
              <w:rPr>
                <w:color w:val="FFFFFF" w:themeColor="background1"/>
                <w:sz w:val="26"/>
                <w:szCs w:val="26"/>
                <w:lang w:val="it-IT"/>
              </w:rPr>
              <w:t>CONTROINDICAZIONI</w:t>
            </w:r>
          </w:p>
        </w:tc>
      </w:tr>
      <w:tr w:rsidR="007A060A" w:rsidTr="00E048A5">
        <w:trPr>
          <w:trHeight w:val="708"/>
        </w:trPr>
        <w:tc>
          <w:tcPr>
            <w:tcW w:w="2977" w:type="dxa"/>
            <w:vAlign w:val="center"/>
          </w:tcPr>
          <w:p w:rsidR="007A060A" w:rsidRPr="00E048A5" w:rsidRDefault="007A060A" w:rsidP="00502510">
            <w:pPr>
              <w:rPr>
                <w:color w:val="0070C0"/>
                <w:sz w:val="24"/>
                <w:szCs w:val="24"/>
                <w:lang w:val="it-IT"/>
              </w:rPr>
            </w:pPr>
            <w:r w:rsidRPr="00E048A5">
              <w:rPr>
                <w:color w:val="0070C0"/>
                <w:sz w:val="24"/>
                <w:szCs w:val="24"/>
                <w:lang w:val="it-IT"/>
              </w:rPr>
              <w:t xml:space="preserve">HAL </w:t>
            </w:r>
            <w:r w:rsidR="00E048A5" w:rsidRPr="00E048A5">
              <w:rPr>
                <w:color w:val="0070C0"/>
                <w:sz w:val="24"/>
                <w:szCs w:val="24"/>
                <w:lang w:val="it-IT"/>
              </w:rPr>
              <w:t>SnPb</w:t>
            </w:r>
          </w:p>
        </w:tc>
        <w:tc>
          <w:tcPr>
            <w:tcW w:w="1843" w:type="dxa"/>
            <w:vAlign w:val="center"/>
          </w:tcPr>
          <w:p w:rsidR="007A060A" w:rsidRPr="00852E2F" w:rsidRDefault="00E048A5" w:rsidP="00E048A5">
            <w:pPr>
              <w:autoSpaceDE w:val="0"/>
              <w:autoSpaceDN w:val="0"/>
              <w:adjustRightInd w:val="0"/>
              <w:jc w:val="center"/>
              <w:rPr>
                <w:rFonts w:ascii="MS Shell Dlg 2" w:hAnsi="MS Shell Dlg 2" w:cs="MS Shell Dlg 2"/>
                <w:sz w:val="17"/>
                <w:szCs w:val="17"/>
                <w:lang w:val="it-IT" w:bidi="ar-SA"/>
              </w:rPr>
            </w:pPr>
            <w:r>
              <w:rPr>
                <w:color w:val="0070C0"/>
                <w:sz w:val="24"/>
                <w:szCs w:val="24"/>
                <w:lang w:val="it-IT"/>
              </w:rPr>
              <w:t>SI</w:t>
            </w:r>
          </w:p>
        </w:tc>
        <w:tc>
          <w:tcPr>
            <w:tcW w:w="4410" w:type="dxa"/>
            <w:vAlign w:val="center"/>
          </w:tcPr>
          <w:p w:rsidR="007A060A" w:rsidRDefault="00E048A5" w:rsidP="00502510">
            <w:pPr>
              <w:autoSpaceDE w:val="0"/>
              <w:autoSpaceDN w:val="0"/>
              <w:adjustRightInd w:val="0"/>
              <w:rPr>
                <w:color w:val="0070C0"/>
                <w:sz w:val="24"/>
                <w:szCs w:val="24"/>
                <w:lang w:val="it-IT"/>
              </w:rPr>
            </w:pPr>
            <w:r>
              <w:rPr>
                <w:color w:val="0070C0"/>
                <w:sz w:val="24"/>
                <w:szCs w:val="24"/>
                <w:lang w:val="it-IT"/>
              </w:rPr>
              <w:t>- Produzioni ROHS</w:t>
            </w:r>
          </w:p>
          <w:p w:rsidR="00E048A5" w:rsidRPr="00852E2F" w:rsidRDefault="00E048A5" w:rsidP="00502510">
            <w:pPr>
              <w:autoSpaceDE w:val="0"/>
              <w:autoSpaceDN w:val="0"/>
              <w:adjustRightInd w:val="0"/>
              <w:rPr>
                <w:rFonts w:ascii="MS Shell Dlg 2" w:hAnsi="MS Shell Dlg 2" w:cs="MS Shell Dlg 2"/>
                <w:sz w:val="17"/>
                <w:szCs w:val="17"/>
                <w:lang w:val="it-IT" w:bidi="ar-SA"/>
              </w:rPr>
            </w:pPr>
            <w:r>
              <w:rPr>
                <w:color w:val="0070C0"/>
                <w:sz w:val="24"/>
                <w:szCs w:val="24"/>
                <w:lang w:val="it-IT"/>
              </w:rPr>
              <w:t>- BGA &lt; 1mm</w:t>
            </w:r>
          </w:p>
        </w:tc>
      </w:tr>
      <w:tr w:rsidR="00E048A5" w:rsidTr="00E048A5">
        <w:trPr>
          <w:trHeight w:val="690"/>
        </w:trPr>
        <w:tc>
          <w:tcPr>
            <w:tcW w:w="2977" w:type="dxa"/>
            <w:vAlign w:val="center"/>
          </w:tcPr>
          <w:p w:rsidR="00E048A5" w:rsidRDefault="00E048A5" w:rsidP="00E048A5">
            <w:pPr>
              <w:rPr>
                <w:color w:val="0070C0"/>
                <w:sz w:val="24"/>
                <w:szCs w:val="24"/>
                <w:lang w:val="it-IT"/>
              </w:rPr>
            </w:pPr>
            <w:r w:rsidRPr="00E048A5">
              <w:rPr>
                <w:color w:val="0070C0"/>
                <w:sz w:val="24"/>
                <w:szCs w:val="24"/>
                <w:lang w:val="it-IT"/>
              </w:rPr>
              <w:t>HAL Lead Free</w:t>
            </w:r>
          </w:p>
        </w:tc>
        <w:tc>
          <w:tcPr>
            <w:tcW w:w="1843" w:type="dxa"/>
            <w:vAlign w:val="center"/>
          </w:tcPr>
          <w:p w:rsidR="00E048A5" w:rsidRDefault="00E048A5" w:rsidP="00E048A5">
            <w:pPr>
              <w:jc w:val="center"/>
              <w:rPr>
                <w:color w:val="0070C0"/>
                <w:sz w:val="24"/>
                <w:szCs w:val="24"/>
                <w:lang w:val="it-IT"/>
              </w:rPr>
            </w:pPr>
            <w:r>
              <w:rPr>
                <w:color w:val="0070C0"/>
                <w:sz w:val="24"/>
                <w:szCs w:val="24"/>
                <w:lang w:val="it-IT"/>
              </w:rPr>
              <w:t>SI</w:t>
            </w:r>
          </w:p>
        </w:tc>
        <w:tc>
          <w:tcPr>
            <w:tcW w:w="4410" w:type="dxa"/>
            <w:vAlign w:val="center"/>
          </w:tcPr>
          <w:p w:rsidR="00E048A5" w:rsidRDefault="00E048A5" w:rsidP="00E048A5">
            <w:pPr>
              <w:rPr>
                <w:color w:val="0070C0"/>
                <w:sz w:val="24"/>
                <w:szCs w:val="24"/>
                <w:lang w:val="it-IT"/>
              </w:rPr>
            </w:pPr>
            <w:r>
              <w:rPr>
                <w:color w:val="0070C0"/>
                <w:sz w:val="24"/>
                <w:szCs w:val="24"/>
                <w:lang w:val="it-IT"/>
              </w:rPr>
              <w:t>- BGA &lt; 1mm</w:t>
            </w:r>
          </w:p>
        </w:tc>
      </w:tr>
      <w:tr w:rsidR="007A060A" w:rsidRPr="009D301E" w:rsidTr="00E048A5">
        <w:trPr>
          <w:trHeight w:val="690"/>
        </w:trPr>
        <w:tc>
          <w:tcPr>
            <w:tcW w:w="2977" w:type="dxa"/>
            <w:vAlign w:val="center"/>
          </w:tcPr>
          <w:p w:rsidR="007A060A" w:rsidRDefault="007A060A" w:rsidP="00502510">
            <w:pPr>
              <w:rPr>
                <w:color w:val="0070C0"/>
                <w:sz w:val="24"/>
                <w:szCs w:val="24"/>
                <w:lang w:val="it-IT"/>
              </w:rPr>
            </w:pPr>
            <w:r>
              <w:rPr>
                <w:color w:val="0070C0"/>
                <w:sz w:val="24"/>
                <w:szCs w:val="24"/>
                <w:lang w:val="it-IT"/>
              </w:rPr>
              <w:t>Nichel-Oro Chimico</w:t>
            </w:r>
          </w:p>
        </w:tc>
        <w:tc>
          <w:tcPr>
            <w:tcW w:w="1843" w:type="dxa"/>
            <w:vAlign w:val="center"/>
          </w:tcPr>
          <w:p w:rsidR="007A060A" w:rsidRDefault="00E048A5" w:rsidP="00E048A5">
            <w:pPr>
              <w:jc w:val="center"/>
              <w:rPr>
                <w:color w:val="0070C0"/>
                <w:sz w:val="24"/>
                <w:szCs w:val="24"/>
                <w:lang w:val="it-IT"/>
              </w:rPr>
            </w:pPr>
            <w:r>
              <w:rPr>
                <w:color w:val="0070C0"/>
                <w:sz w:val="24"/>
                <w:szCs w:val="24"/>
                <w:lang w:val="it-IT"/>
              </w:rPr>
              <w:t>SI con cautela</w:t>
            </w:r>
          </w:p>
        </w:tc>
        <w:tc>
          <w:tcPr>
            <w:tcW w:w="4410" w:type="dxa"/>
            <w:vAlign w:val="center"/>
          </w:tcPr>
          <w:p w:rsidR="007A060A" w:rsidRDefault="00E048A5" w:rsidP="00E048A5">
            <w:pPr>
              <w:rPr>
                <w:color w:val="0070C0"/>
                <w:sz w:val="24"/>
                <w:szCs w:val="24"/>
                <w:lang w:val="it-IT"/>
              </w:rPr>
            </w:pPr>
            <w:r>
              <w:rPr>
                <w:color w:val="0070C0"/>
                <w:sz w:val="24"/>
                <w:szCs w:val="24"/>
                <w:lang w:val="it-IT"/>
              </w:rPr>
              <w:t>- Giunto intermetallico su Nichel e non su rame</w:t>
            </w:r>
          </w:p>
        </w:tc>
      </w:tr>
      <w:tr w:rsidR="007A060A" w:rsidRPr="009D301E" w:rsidTr="00E048A5">
        <w:trPr>
          <w:trHeight w:val="700"/>
        </w:trPr>
        <w:tc>
          <w:tcPr>
            <w:tcW w:w="2977" w:type="dxa"/>
            <w:vAlign w:val="center"/>
          </w:tcPr>
          <w:p w:rsidR="007A060A" w:rsidRDefault="007A060A" w:rsidP="00502510">
            <w:pPr>
              <w:rPr>
                <w:color w:val="0070C0"/>
                <w:sz w:val="24"/>
                <w:szCs w:val="24"/>
                <w:lang w:val="it-IT"/>
              </w:rPr>
            </w:pPr>
            <w:r>
              <w:rPr>
                <w:color w:val="0070C0"/>
                <w:sz w:val="24"/>
                <w:szCs w:val="24"/>
                <w:lang w:val="it-IT"/>
              </w:rPr>
              <w:t>Argento chimico</w:t>
            </w:r>
          </w:p>
        </w:tc>
        <w:tc>
          <w:tcPr>
            <w:tcW w:w="1843" w:type="dxa"/>
            <w:vAlign w:val="center"/>
          </w:tcPr>
          <w:p w:rsidR="007A060A" w:rsidRDefault="00E048A5" w:rsidP="00E048A5">
            <w:pPr>
              <w:jc w:val="center"/>
              <w:rPr>
                <w:color w:val="0070C0"/>
                <w:sz w:val="24"/>
                <w:szCs w:val="24"/>
                <w:lang w:val="it-IT"/>
              </w:rPr>
            </w:pPr>
            <w:r>
              <w:rPr>
                <w:color w:val="0070C0"/>
                <w:sz w:val="24"/>
                <w:szCs w:val="24"/>
                <w:lang w:val="it-IT"/>
              </w:rPr>
              <w:t>SI</w:t>
            </w:r>
          </w:p>
        </w:tc>
        <w:tc>
          <w:tcPr>
            <w:tcW w:w="4410" w:type="dxa"/>
            <w:vAlign w:val="center"/>
          </w:tcPr>
          <w:p w:rsidR="007A060A" w:rsidRDefault="00E048A5" w:rsidP="00E048A5">
            <w:pPr>
              <w:rPr>
                <w:color w:val="0070C0"/>
                <w:sz w:val="24"/>
                <w:szCs w:val="24"/>
                <w:lang w:val="it-IT"/>
              </w:rPr>
            </w:pPr>
            <w:r>
              <w:rPr>
                <w:color w:val="0070C0"/>
                <w:sz w:val="24"/>
                <w:szCs w:val="24"/>
                <w:lang w:val="it-IT"/>
              </w:rPr>
              <w:t>- Lieve annerimento estetico nel tempo</w:t>
            </w:r>
          </w:p>
        </w:tc>
      </w:tr>
      <w:tr w:rsidR="007A060A" w:rsidTr="00E048A5">
        <w:trPr>
          <w:trHeight w:val="697"/>
        </w:trPr>
        <w:tc>
          <w:tcPr>
            <w:tcW w:w="2977" w:type="dxa"/>
            <w:vAlign w:val="center"/>
          </w:tcPr>
          <w:p w:rsidR="007A060A" w:rsidRDefault="007A060A" w:rsidP="00502510">
            <w:pPr>
              <w:rPr>
                <w:color w:val="0070C0"/>
                <w:sz w:val="24"/>
                <w:szCs w:val="24"/>
                <w:lang w:val="it-IT"/>
              </w:rPr>
            </w:pPr>
            <w:r>
              <w:rPr>
                <w:color w:val="0070C0"/>
                <w:sz w:val="24"/>
                <w:szCs w:val="24"/>
                <w:lang w:val="it-IT"/>
              </w:rPr>
              <w:t>Stagno chimico</w:t>
            </w:r>
          </w:p>
        </w:tc>
        <w:tc>
          <w:tcPr>
            <w:tcW w:w="1843" w:type="dxa"/>
            <w:vAlign w:val="center"/>
          </w:tcPr>
          <w:p w:rsidR="007A060A" w:rsidRDefault="00E048A5" w:rsidP="00E048A5">
            <w:pPr>
              <w:jc w:val="center"/>
              <w:rPr>
                <w:color w:val="0070C0"/>
                <w:sz w:val="24"/>
                <w:szCs w:val="24"/>
                <w:lang w:val="it-IT"/>
              </w:rPr>
            </w:pPr>
            <w:r>
              <w:rPr>
                <w:color w:val="0070C0"/>
                <w:sz w:val="24"/>
                <w:szCs w:val="24"/>
                <w:lang w:val="it-IT"/>
              </w:rPr>
              <w:t>NO</w:t>
            </w:r>
          </w:p>
        </w:tc>
        <w:tc>
          <w:tcPr>
            <w:tcW w:w="4410" w:type="dxa"/>
            <w:vAlign w:val="center"/>
          </w:tcPr>
          <w:p w:rsidR="007A060A" w:rsidRDefault="00E048A5" w:rsidP="00E048A5">
            <w:pPr>
              <w:rPr>
                <w:color w:val="0070C0"/>
                <w:sz w:val="24"/>
                <w:szCs w:val="24"/>
                <w:lang w:val="it-IT"/>
              </w:rPr>
            </w:pPr>
            <w:r>
              <w:rPr>
                <w:color w:val="0070C0"/>
                <w:sz w:val="24"/>
                <w:szCs w:val="24"/>
                <w:lang w:val="it-IT"/>
              </w:rPr>
              <w:t>- Scarsa bagnabilità</w:t>
            </w:r>
          </w:p>
          <w:p w:rsidR="00E048A5" w:rsidRDefault="00E048A5" w:rsidP="00E048A5">
            <w:pPr>
              <w:rPr>
                <w:color w:val="0070C0"/>
                <w:sz w:val="24"/>
                <w:szCs w:val="24"/>
                <w:lang w:val="it-IT"/>
              </w:rPr>
            </w:pPr>
            <w:r>
              <w:rPr>
                <w:color w:val="0070C0"/>
                <w:sz w:val="24"/>
                <w:szCs w:val="24"/>
                <w:lang w:val="it-IT"/>
              </w:rPr>
              <w:t>- Rapida ossidazione</w:t>
            </w:r>
          </w:p>
          <w:p w:rsidR="00E048A5" w:rsidRDefault="00E048A5" w:rsidP="00E048A5">
            <w:pPr>
              <w:rPr>
                <w:color w:val="0070C0"/>
                <w:sz w:val="24"/>
                <w:szCs w:val="24"/>
                <w:lang w:val="it-IT"/>
              </w:rPr>
            </w:pPr>
            <w:r>
              <w:rPr>
                <w:color w:val="0070C0"/>
                <w:sz w:val="24"/>
                <w:szCs w:val="24"/>
                <w:lang w:val="it-IT"/>
              </w:rPr>
              <w:t>- Formazione di Vhiskers</w:t>
            </w:r>
          </w:p>
          <w:p w:rsidR="0098651C" w:rsidRDefault="0098651C" w:rsidP="00E048A5">
            <w:pPr>
              <w:rPr>
                <w:color w:val="0070C0"/>
                <w:sz w:val="24"/>
                <w:szCs w:val="24"/>
                <w:lang w:val="it-IT"/>
              </w:rPr>
            </w:pPr>
            <w:r>
              <w:rPr>
                <w:color w:val="0070C0"/>
                <w:sz w:val="24"/>
                <w:szCs w:val="24"/>
                <w:lang w:val="it-IT"/>
              </w:rPr>
              <w:t>- Handling critico</w:t>
            </w:r>
          </w:p>
        </w:tc>
      </w:tr>
      <w:tr w:rsidR="007A060A" w:rsidTr="00E048A5">
        <w:trPr>
          <w:trHeight w:val="706"/>
        </w:trPr>
        <w:tc>
          <w:tcPr>
            <w:tcW w:w="2977" w:type="dxa"/>
            <w:vAlign w:val="center"/>
          </w:tcPr>
          <w:p w:rsidR="007A060A" w:rsidRDefault="007A060A" w:rsidP="00502510">
            <w:pPr>
              <w:rPr>
                <w:color w:val="0070C0"/>
                <w:sz w:val="24"/>
                <w:szCs w:val="24"/>
                <w:lang w:val="it-IT"/>
              </w:rPr>
            </w:pPr>
            <w:r>
              <w:rPr>
                <w:color w:val="0070C0"/>
                <w:sz w:val="24"/>
                <w:szCs w:val="24"/>
                <w:lang w:val="it-IT"/>
              </w:rPr>
              <w:t>OSP (Passivazione)</w:t>
            </w:r>
          </w:p>
        </w:tc>
        <w:tc>
          <w:tcPr>
            <w:tcW w:w="1843" w:type="dxa"/>
            <w:vAlign w:val="center"/>
          </w:tcPr>
          <w:p w:rsidR="007A060A" w:rsidRDefault="00E048A5" w:rsidP="00E048A5">
            <w:pPr>
              <w:jc w:val="center"/>
              <w:rPr>
                <w:color w:val="0070C0"/>
                <w:sz w:val="24"/>
                <w:szCs w:val="24"/>
                <w:lang w:val="it-IT"/>
              </w:rPr>
            </w:pPr>
            <w:r>
              <w:rPr>
                <w:color w:val="0070C0"/>
                <w:sz w:val="24"/>
                <w:szCs w:val="24"/>
                <w:lang w:val="it-IT"/>
              </w:rPr>
              <w:t>SI con cautela</w:t>
            </w:r>
          </w:p>
        </w:tc>
        <w:tc>
          <w:tcPr>
            <w:tcW w:w="4410" w:type="dxa"/>
            <w:vAlign w:val="center"/>
          </w:tcPr>
          <w:p w:rsidR="0098651C" w:rsidRDefault="00E048A5" w:rsidP="00E048A5">
            <w:pPr>
              <w:rPr>
                <w:color w:val="0070C0"/>
                <w:sz w:val="24"/>
                <w:szCs w:val="24"/>
                <w:lang w:val="it-IT"/>
              </w:rPr>
            </w:pPr>
            <w:r>
              <w:rPr>
                <w:color w:val="0070C0"/>
                <w:sz w:val="24"/>
                <w:szCs w:val="24"/>
                <w:lang w:val="it-IT"/>
              </w:rPr>
              <w:t>- Non preserva il rame nel tempo</w:t>
            </w:r>
          </w:p>
          <w:p w:rsidR="0098651C" w:rsidRDefault="0098651C" w:rsidP="00E048A5">
            <w:pPr>
              <w:rPr>
                <w:color w:val="0070C0"/>
                <w:sz w:val="24"/>
                <w:szCs w:val="24"/>
                <w:lang w:val="it-IT"/>
              </w:rPr>
            </w:pPr>
            <w:r>
              <w:rPr>
                <w:color w:val="0070C0"/>
                <w:sz w:val="24"/>
                <w:szCs w:val="24"/>
                <w:lang w:val="it-IT"/>
              </w:rPr>
              <w:t>- Handling critico</w:t>
            </w:r>
          </w:p>
        </w:tc>
      </w:tr>
      <w:tr w:rsidR="007A060A" w:rsidRPr="009D301E" w:rsidTr="00E048A5">
        <w:trPr>
          <w:trHeight w:val="688"/>
        </w:trPr>
        <w:tc>
          <w:tcPr>
            <w:tcW w:w="2977" w:type="dxa"/>
            <w:vAlign w:val="center"/>
          </w:tcPr>
          <w:p w:rsidR="007A060A" w:rsidRDefault="007A060A" w:rsidP="00502510">
            <w:pPr>
              <w:rPr>
                <w:color w:val="0070C0"/>
                <w:sz w:val="24"/>
                <w:szCs w:val="24"/>
                <w:lang w:val="it-IT"/>
              </w:rPr>
            </w:pPr>
            <w:r>
              <w:rPr>
                <w:color w:val="0070C0"/>
                <w:sz w:val="24"/>
                <w:szCs w:val="24"/>
                <w:lang w:val="it-IT"/>
              </w:rPr>
              <w:t>Flash Gold (Nichel-Oro galvanico)</w:t>
            </w:r>
          </w:p>
        </w:tc>
        <w:tc>
          <w:tcPr>
            <w:tcW w:w="1843" w:type="dxa"/>
            <w:vAlign w:val="center"/>
          </w:tcPr>
          <w:p w:rsidR="007A060A" w:rsidRDefault="00E048A5" w:rsidP="00E048A5">
            <w:pPr>
              <w:jc w:val="center"/>
              <w:rPr>
                <w:color w:val="0070C0"/>
                <w:sz w:val="24"/>
                <w:szCs w:val="24"/>
                <w:lang w:val="it-IT"/>
              </w:rPr>
            </w:pPr>
            <w:r>
              <w:rPr>
                <w:color w:val="0070C0"/>
                <w:sz w:val="24"/>
                <w:szCs w:val="24"/>
                <w:lang w:val="it-IT"/>
              </w:rPr>
              <w:t>SI</w:t>
            </w:r>
          </w:p>
        </w:tc>
        <w:tc>
          <w:tcPr>
            <w:tcW w:w="4410" w:type="dxa"/>
            <w:vAlign w:val="center"/>
          </w:tcPr>
          <w:p w:rsidR="007A060A" w:rsidRDefault="00E048A5" w:rsidP="00E048A5">
            <w:pPr>
              <w:rPr>
                <w:color w:val="0070C0"/>
                <w:sz w:val="24"/>
                <w:szCs w:val="24"/>
                <w:lang w:val="it-IT"/>
              </w:rPr>
            </w:pPr>
            <w:r>
              <w:rPr>
                <w:color w:val="0070C0"/>
                <w:sz w:val="24"/>
                <w:szCs w:val="24"/>
                <w:lang w:val="it-IT"/>
              </w:rPr>
              <w:t>- Costo elevato</w:t>
            </w:r>
          </w:p>
          <w:p w:rsidR="00E048A5" w:rsidRDefault="00E048A5" w:rsidP="00E048A5">
            <w:pPr>
              <w:rPr>
                <w:color w:val="0070C0"/>
                <w:sz w:val="24"/>
                <w:szCs w:val="24"/>
                <w:lang w:val="it-IT"/>
              </w:rPr>
            </w:pPr>
            <w:r>
              <w:rPr>
                <w:color w:val="0070C0"/>
                <w:sz w:val="24"/>
                <w:szCs w:val="24"/>
                <w:lang w:val="it-IT"/>
              </w:rPr>
              <w:t>- Giunto intermetallico su Nichel e non   su rame</w:t>
            </w:r>
          </w:p>
        </w:tc>
      </w:tr>
    </w:tbl>
    <w:p w:rsidR="007A060A" w:rsidRDefault="007A060A" w:rsidP="007A060A">
      <w:pPr>
        <w:pStyle w:val="Intestazione"/>
        <w:tabs>
          <w:tab w:val="clear" w:pos="4819"/>
          <w:tab w:val="clear" w:pos="9638"/>
        </w:tabs>
        <w:jc w:val="both"/>
        <w:rPr>
          <w:color w:val="0070C0"/>
          <w:sz w:val="24"/>
          <w:szCs w:val="24"/>
          <w:lang w:val="it-IT"/>
        </w:rPr>
      </w:pPr>
    </w:p>
    <w:p w:rsidR="00857C52" w:rsidRDefault="00857C52" w:rsidP="007A060A">
      <w:pPr>
        <w:pStyle w:val="Intestazione"/>
        <w:tabs>
          <w:tab w:val="clear" w:pos="4819"/>
          <w:tab w:val="clear" w:pos="9638"/>
        </w:tabs>
        <w:jc w:val="both"/>
        <w:rPr>
          <w:color w:val="0070C0"/>
          <w:sz w:val="24"/>
          <w:szCs w:val="24"/>
          <w:lang w:val="it-IT"/>
        </w:rPr>
      </w:pPr>
    </w:p>
    <w:p w:rsidR="00857C52" w:rsidRDefault="00857C52" w:rsidP="007A060A">
      <w:pPr>
        <w:pStyle w:val="Intestazione"/>
        <w:tabs>
          <w:tab w:val="clear" w:pos="4819"/>
          <w:tab w:val="clear" w:pos="9638"/>
        </w:tabs>
        <w:jc w:val="both"/>
        <w:rPr>
          <w:color w:val="0070C0"/>
          <w:sz w:val="24"/>
          <w:szCs w:val="24"/>
          <w:lang w:val="it-IT"/>
        </w:rPr>
      </w:pPr>
    </w:p>
    <w:p w:rsidR="0098651C" w:rsidRPr="007A060A" w:rsidRDefault="0098651C" w:rsidP="0098651C">
      <w:pPr>
        <w:pStyle w:val="Intestazione"/>
        <w:tabs>
          <w:tab w:val="clear" w:pos="4819"/>
          <w:tab w:val="clear" w:pos="9638"/>
        </w:tabs>
        <w:jc w:val="both"/>
        <w:rPr>
          <w:color w:val="FF0000"/>
          <w:sz w:val="24"/>
          <w:szCs w:val="24"/>
          <w:lang w:val="it-IT"/>
        </w:rPr>
      </w:pPr>
      <w:bookmarkStart w:id="72" w:name="Specifiche_particolari"/>
      <w:r w:rsidRPr="007A060A">
        <w:rPr>
          <w:b/>
          <w:color w:val="FF0000"/>
          <w:sz w:val="22"/>
          <w:szCs w:val="22"/>
          <w:lang w:val="it-IT"/>
        </w:rPr>
        <w:t>12</w:t>
      </w:r>
      <w:r>
        <w:rPr>
          <w:b/>
          <w:color w:val="FF0000"/>
          <w:sz w:val="22"/>
          <w:szCs w:val="22"/>
          <w:lang w:val="it-IT"/>
        </w:rPr>
        <w:t>.</w:t>
      </w:r>
      <w:r w:rsidR="00C87DE9">
        <w:rPr>
          <w:b/>
          <w:color w:val="FF0000"/>
          <w:sz w:val="22"/>
          <w:szCs w:val="22"/>
          <w:lang w:val="it-IT"/>
        </w:rPr>
        <w:t>2</w:t>
      </w:r>
      <w:r w:rsidRPr="007A060A">
        <w:rPr>
          <w:b/>
          <w:color w:val="FF0000"/>
          <w:sz w:val="22"/>
          <w:szCs w:val="22"/>
          <w:lang w:val="it-IT"/>
        </w:rPr>
        <w:tab/>
      </w:r>
      <w:r>
        <w:rPr>
          <w:color w:val="FF0000"/>
          <w:sz w:val="24"/>
          <w:szCs w:val="24"/>
          <w:lang w:val="it-IT"/>
        </w:rPr>
        <w:t>SPECIFICHE PARTICOLARI</w:t>
      </w:r>
    </w:p>
    <w:bookmarkEnd w:id="72"/>
    <w:p w:rsidR="0098651C" w:rsidRPr="0098651C" w:rsidRDefault="0098651C" w:rsidP="0098651C">
      <w:pPr>
        <w:tabs>
          <w:tab w:val="left" w:pos="12618"/>
        </w:tabs>
        <w:ind w:left="142"/>
        <w:jc w:val="both"/>
        <w:rPr>
          <w:color w:val="0070C0"/>
          <w:sz w:val="24"/>
          <w:szCs w:val="24"/>
          <w:lang w:val="it-IT"/>
        </w:rPr>
      </w:pPr>
      <w:r w:rsidRPr="0098651C">
        <w:rPr>
          <w:rFonts w:cs="Arial"/>
          <w:bCs/>
          <w:color w:val="0070C0"/>
          <w:sz w:val="24"/>
          <w:szCs w:val="24"/>
          <w:lang w:val="it-IT"/>
        </w:rPr>
        <w:t>Per la produzione di circuiti stamparti con specifiche non comprese nelle presenti condizioni generali  debbono essere forniti dal Cliente dati inequivocabili ad integrazione del presente documento.</w:t>
      </w:r>
    </w:p>
    <w:p w:rsidR="0098651C" w:rsidRPr="00935CAB" w:rsidRDefault="0098651C" w:rsidP="0098651C">
      <w:pPr>
        <w:tabs>
          <w:tab w:val="left" w:pos="12618"/>
        </w:tabs>
        <w:ind w:left="1152"/>
        <w:jc w:val="both"/>
        <w:rPr>
          <w:lang w:val="it-IT"/>
        </w:rPr>
      </w:pPr>
    </w:p>
    <w:p w:rsidR="0098651C" w:rsidRPr="00935CAB" w:rsidRDefault="0098651C" w:rsidP="0098651C">
      <w:pPr>
        <w:tabs>
          <w:tab w:val="left" w:pos="12618"/>
        </w:tabs>
        <w:ind w:left="1152"/>
        <w:jc w:val="both"/>
        <w:rPr>
          <w:lang w:val="it-IT"/>
        </w:rPr>
      </w:pPr>
    </w:p>
    <w:p w:rsidR="0098651C" w:rsidRPr="0098651C" w:rsidRDefault="0098651C" w:rsidP="0098651C">
      <w:pPr>
        <w:jc w:val="center"/>
        <w:rPr>
          <w:rFonts w:cs="Arial"/>
          <w:b/>
          <w:bCs/>
          <w:color w:val="0070C0"/>
          <w:sz w:val="24"/>
          <w:szCs w:val="24"/>
          <w:lang w:val="it-IT"/>
        </w:rPr>
      </w:pPr>
      <w:r w:rsidRPr="0098651C">
        <w:rPr>
          <w:rFonts w:cs="Arial"/>
          <w:b/>
          <w:bCs/>
          <w:color w:val="0070C0"/>
          <w:sz w:val="24"/>
          <w:szCs w:val="24"/>
          <w:lang w:val="it-IT"/>
        </w:rPr>
        <w:t>Per ogni controversia il foro competente sarà quello di Pavia.</w:t>
      </w:r>
    </w:p>
    <w:p w:rsidR="002E65E7" w:rsidRPr="009D301E" w:rsidRDefault="002E65E7">
      <w:pPr>
        <w:pStyle w:val="Corpodeltesto"/>
        <w:spacing w:after="80"/>
        <w:ind w:left="-300" w:right="-780"/>
        <w:jc w:val="center"/>
        <w:rPr>
          <w:lang w:val="it-IT"/>
        </w:rPr>
      </w:pPr>
    </w:p>
    <w:sectPr w:rsidR="002E65E7" w:rsidRPr="009D301E" w:rsidSect="002E65E7">
      <w:headerReference w:type="default" r:id="rId36"/>
      <w:footerReference w:type="default" r:id="rId37"/>
      <w:pgSz w:w="11906" w:h="16838"/>
      <w:pgMar w:top="1418" w:right="1650" w:bottom="1418" w:left="1134" w:header="72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331" w:rsidRDefault="00A97331">
      <w:pPr>
        <w:spacing w:after="0" w:line="240" w:lineRule="auto"/>
      </w:pPr>
      <w:r>
        <w:separator/>
      </w:r>
    </w:p>
  </w:endnote>
  <w:endnote w:type="continuationSeparator" w:id="1">
    <w:p w:rsidR="00A97331" w:rsidRDefault="00A973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it-IT"/>
      </w:rPr>
      <w:id w:val="1843236717"/>
      <w:docPartObj>
        <w:docPartGallery w:val="Page Numbers (Bottom of Page)"/>
        <w:docPartUnique/>
      </w:docPartObj>
    </w:sdtPr>
    <w:sdtContent>
      <w:sdt>
        <w:sdtPr>
          <w:rPr>
            <w:lang w:val="it-IT"/>
          </w:rPr>
          <w:id w:val="104734790"/>
          <w:docPartObj>
            <w:docPartGallery w:val="Page Numbers (Margins)"/>
            <w:docPartUnique/>
          </w:docPartObj>
        </w:sdtPr>
        <w:sdtContent>
          <w:p w:rsidR="00502510" w:rsidRDefault="00502510">
            <w:pPr>
              <w:rPr>
                <w:lang w:val="it-IT"/>
              </w:rPr>
            </w:pPr>
            <w:r>
              <w:rPr>
                <w:noProof/>
                <w:lang w:val="it-IT" w:eastAsia="zh-TW"/>
              </w:rPr>
              <w:pict>
                <v:oval id="_x0000_s2054"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502510" w:rsidRDefault="00502510">
                        <w:pPr>
                          <w:pStyle w:val="Pidipagina"/>
                          <w:jc w:val="center"/>
                          <w:rPr>
                            <w:b/>
                            <w:color w:val="FFFFFF" w:themeColor="background1"/>
                            <w:sz w:val="32"/>
                            <w:szCs w:val="32"/>
                          </w:rPr>
                        </w:pPr>
                        <w:fldSimple w:instr=" PAGE    \* MERGEFORMAT ">
                          <w:r w:rsidR="00151265" w:rsidRPr="00151265">
                            <w:rPr>
                              <w:b/>
                              <w:noProof/>
                              <w:color w:val="FFFFFF" w:themeColor="background1"/>
                              <w:sz w:val="32"/>
                              <w:szCs w:val="32"/>
                            </w:rPr>
                            <w:t>29</w:t>
                          </w:r>
                        </w:fldSimple>
                      </w:p>
                    </w:txbxContent>
                  </v:textbox>
                  <w10:wrap anchorx="margin" anchory="page"/>
                </v:oval>
              </w:pict>
            </w:r>
          </w:p>
        </w:sdtContent>
      </w:sdt>
    </w:sdtContent>
  </w:sdt>
  <w:p w:rsidR="00502510" w:rsidRDefault="00502510">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331" w:rsidRDefault="00A97331">
      <w:pPr>
        <w:spacing w:after="0" w:line="240" w:lineRule="auto"/>
      </w:pPr>
      <w:r>
        <w:separator/>
      </w:r>
    </w:p>
  </w:footnote>
  <w:footnote w:type="continuationSeparator" w:id="1">
    <w:p w:rsidR="00A97331" w:rsidRDefault="00A973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134" w:type="dxa"/>
      <w:tblLayout w:type="fixed"/>
      <w:tblCellMar>
        <w:left w:w="70" w:type="dxa"/>
        <w:right w:w="70" w:type="dxa"/>
      </w:tblCellMar>
      <w:tblLook w:val="0000"/>
    </w:tblPr>
    <w:tblGrid>
      <w:gridCol w:w="27626"/>
      <w:gridCol w:w="311"/>
    </w:tblGrid>
    <w:tr w:rsidR="00502510">
      <w:trPr>
        <w:trHeight w:hRule="exact" w:val="903"/>
      </w:trPr>
      <w:tc>
        <w:tcPr>
          <w:tcW w:w="27626" w:type="dxa"/>
          <w:shd w:val="clear" w:color="auto" w:fill="auto"/>
        </w:tcPr>
        <w:p w:rsidR="00502510" w:rsidRDefault="00502510">
          <w:pPr>
            <w:snapToGrid w:val="0"/>
            <w:ind w:left="605"/>
          </w:pPr>
          <w:r>
            <w:rPr>
              <w:noProof/>
              <w:lang w:val="it-IT" w:eastAsia="it-IT" w:bidi="ar-SA"/>
            </w:rPr>
            <w:drawing>
              <wp:anchor distT="0" distB="0" distL="0" distR="0" simplePos="0" relativeHeight="251658240" behindDoc="1" locked="0" layoutInCell="1" allowOverlap="1">
                <wp:simplePos x="0" y="0"/>
                <wp:positionH relativeFrom="page">
                  <wp:posOffset>2444750</wp:posOffset>
                </wp:positionH>
                <wp:positionV relativeFrom="page">
                  <wp:posOffset>410845</wp:posOffset>
                </wp:positionV>
                <wp:extent cx="2324100" cy="619125"/>
                <wp:effectExtent l="1905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24100" cy="619125"/>
                        </a:xfrm>
                        <a:prstGeom prst="rect">
                          <a:avLst/>
                        </a:prstGeom>
                        <a:solidFill>
                          <a:srgbClr val="FFFFFF"/>
                        </a:solidFill>
                        <a:ln w="9525">
                          <a:noFill/>
                          <a:miter lim="800000"/>
                          <a:headEnd/>
                          <a:tailEnd/>
                        </a:ln>
                      </pic:spPr>
                    </pic:pic>
                  </a:graphicData>
                </a:graphic>
              </wp:anchor>
            </w:drawing>
          </w:r>
          <w:r>
            <w:t xml:space="preserve">     </w:t>
          </w:r>
        </w:p>
        <w:p w:rsidR="00502510" w:rsidRDefault="00502510" w:rsidP="005E2AAA">
          <w:pPr>
            <w:snapToGrid w:val="0"/>
            <w:ind w:left="605"/>
            <w:rPr>
              <w:outline/>
              <w:color w:val="0000FF"/>
              <w:spacing w:val="20"/>
              <w:sz w:val="24"/>
            </w:rPr>
          </w:pPr>
        </w:p>
      </w:tc>
      <w:tc>
        <w:tcPr>
          <w:tcW w:w="311" w:type="dxa"/>
          <w:shd w:val="clear" w:color="auto" w:fill="auto"/>
        </w:tcPr>
        <w:p w:rsidR="00502510" w:rsidRDefault="00502510">
          <w:pPr>
            <w:pStyle w:val="Intestazione"/>
            <w:tabs>
              <w:tab w:val="clear" w:pos="4819"/>
              <w:tab w:val="clear" w:pos="9638"/>
            </w:tabs>
            <w:snapToGrid w:val="0"/>
            <w:spacing w:before="240" w:after="0" w:line="0" w:lineRule="atLeast"/>
            <w:ind w:left="2268"/>
            <w:rPr>
              <w:outline/>
              <w:color w:val="0000FF"/>
              <w:spacing w:val="20"/>
              <w:sz w:val="24"/>
            </w:rPr>
          </w:pPr>
        </w:p>
      </w:tc>
    </w:tr>
  </w:tbl>
  <w:p w:rsidR="00502510" w:rsidRDefault="00502510">
    <w:pPr>
      <w:pStyle w:val="Corpodeltesto"/>
      <w:tabs>
        <w:tab w:val="left" w:pos="3176"/>
      </w:tabs>
    </w:pPr>
    <w:r>
      <w:t xml:space="preserve"> </w:t>
    </w:r>
  </w:p>
  <w:p w:rsidR="00502510" w:rsidRDefault="00502510">
    <w:pPr>
      <w:pStyle w:val="Intestazione"/>
      <w:tabs>
        <w:tab w:val="clear" w:pos="4819"/>
        <w:tab w:val="clear" w:pos="9638"/>
        <w:tab w:val="left" w:pos="3176"/>
      </w:tabs>
    </w:pPr>
  </w:p>
  <w:p w:rsidR="00502510" w:rsidRDefault="00502510">
    <w:pPr>
      <w:pStyle w:val="Intestazione"/>
      <w:jc w:val="right"/>
      <w:rPr>
        <w:rFonts w:ascii="Arial" w:hAnsi="Arial" w:cs="Arial"/>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3"/>
      <w:numFmt w:val="decimal"/>
      <w:lvlText w:val="%1"/>
      <w:lvlJc w:val="left"/>
      <w:pPr>
        <w:tabs>
          <w:tab w:val="num" w:pos="660"/>
        </w:tabs>
        <w:ind w:left="660" w:hanging="660"/>
      </w:pPr>
    </w:lvl>
    <w:lvl w:ilvl="1">
      <w:start w:val="6"/>
      <w:numFmt w:val="decimal"/>
      <w:lvlText w:val="%1.%2"/>
      <w:lvlJc w:val="left"/>
      <w:pPr>
        <w:tabs>
          <w:tab w:val="num" w:pos="1224"/>
        </w:tabs>
        <w:ind w:left="1224" w:hanging="660"/>
      </w:pPr>
    </w:lvl>
    <w:lvl w:ilvl="2">
      <w:start w:val="1"/>
      <w:numFmt w:val="decimal"/>
      <w:lvlText w:val="%1.%2.%3"/>
      <w:lvlJc w:val="left"/>
      <w:pPr>
        <w:tabs>
          <w:tab w:val="num" w:pos="1848"/>
        </w:tabs>
        <w:ind w:left="1848" w:hanging="720"/>
      </w:pPr>
    </w:lvl>
    <w:lvl w:ilvl="3">
      <w:start w:val="1"/>
      <w:numFmt w:val="decimal"/>
      <w:lvlText w:val="%1.%2.%3.%4"/>
      <w:lvlJc w:val="left"/>
      <w:pPr>
        <w:tabs>
          <w:tab w:val="num" w:pos="2412"/>
        </w:tabs>
        <w:ind w:left="2412" w:hanging="720"/>
      </w:pPr>
    </w:lvl>
    <w:lvl w:ilvl="4">
      <w:start w:val="1"/>
      <w:numFmt w:val="decimal"/>
      <w:lvlText w:val="%1.%2.%3.%4.%5"/>
      <w:lvlJc w:val="left"/>
      <w:pPr>
        <w:tabs>
          <w:tab w:val="num" w:pos="3336"/>
        </w:tabs>
        <w:ind w:left="3336" w:hanging="1080"/>
      </w:pPr>
    </w:lvl>
    <w:lvl w:ilvl="5">
      <w:start w:val="1"/>
      <w:numFmt w:val="decimal"/>
      <w:lvlText w:val="%1.%2.%3.%4.%5.%6"/>
      <w:lvlJc w:val="left"/>
      <w:pPr>
        <w:tabs>
          <w:tab w:val="num" w:pos="3900"/>
        </w:tabs>
        <w:ind w:left="3900" w:hanging="1080"/>
      </w:pPr>
    </w:lvl>
    <w:lvl w:ilvl="6">
      <w:start w:val="1"/>
      <w:numFmt w:val="decimal"/>
      <w:lvlText w:val="%1.%2.%3.%4.%5.%6.%7"/>
      <w:lvlJc w:val="left"/>
      <w:pPr>
        <w:tabs>
          <w:tab w:val="num" w:pos="4824"/>
        </w:tabs>
        <w:ind w:left="4824" w:hanging="1440"/>
      </w:pPr>
    </w:lvl>
    <w:lvl w:ilvl="7">
      <w:start w:val="1"/>
      <w:numFmt w:val="decimal"/>
      <w:lvlText w:val="%1.%2.%3.%4.%5.%6.%7.%8"/>
      <w:lvlJc w:val="left"/>
      <w:pPr>
        <w:tabs>
          <w:tab w:val="num" w:pos="5388"/>
        </w:tabs>
        <w:ind w:left="5388" w:hanging="1440"/>
      </w:pPr>
    </w:lvl>
    <w:lvl w:ilvl="8">
      <w:start w:val="1"/>
      <w:numFmt w:val="decimal"/>
      <w:lvlText w:val="%1.%2.%3.%4.%5.%6.%7.%8.%9"/>
      <w:lvlJc w:val="left"/>
      <w:pPr>
        <w:tabs>
          <w:tab w:val="num" w:pos="6312"/>
        </w:tabs>
        <w:ind w:left="6312" w:hanging="1800"/>
      </w:pPr>
    </w:lvl>
  </w:abstractNum>
  <w:abstractNum w:abstractNumId="2">
    <w:nsid w:val="00000003"/>
    <w:multiLevelType w:val="multilevel"/>
    <w:tmpl w:val="00000003"/>
    <w:name w:val="WW8Num3"/>
    <w:lvl w:ilvl="0">
      <w:start w:val="3"/>
      <w:numFmt w:val="decimal"/>
      <w:lvlText w:val="%1"/>
      <w:lvlJc w:val="left"/>
      <w:pPr>
        <w:tabs>
          <w:tab w:val="num" w:pos="480"/>
        </w:tabs>
        <w:ind w:left="480" w:hanging="480"/>
      </w:pPr>
    </w:lvl>
    <w:lvl w:ilvl="1">
      <w:start w:val="7"/>
      <w:numFmt w:val="decimal"/>
      <w:lvlText w:val="%1.%2"/>
      <w:lvlJc w:val="left"/>
      <w:pPr>
        <w:tabs>
          <w:tab w:val="num" w:pos="1056"/>
        </w:tabs>
        <w:ind w:left="1056" w:hanging="480"/>
      </w:pPr>
    </w:lvl>
    <w:lvl w:ilvl="2">
      <w:start w:val="1"/>
      <w:numFmt w:val="decimal"/>
      <w:lvlText w:val="%1.%2.%3"/>
      <w:lvlJc w:val="left"/>
      <w:pPr>
        <w:tabs>
          <w:tab w:val="num" w:pos="1872"/>
        </w:tabs>
        <w:ind w:left="1872" w:hanging="720"/>
      </w:p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408"/>
        </w:tabs>
        <w:ind w:left="6408" w:hanging="1800"/>
      </w:pPr>
    </w:lvl>
  </w:abstractNum>
  <w:abstractNum w:abstractNumId="3">
    <w:nsid w:val="00000004"/>
    <w:multiLevelType w:val="multilevel"/>
    <w:tmpl w:val="00000004"/>
    <w:name w:val="WW8Num4"/>
    <w:lvl w:ilvl="0">
      <w:start w:val="3"/>
      <w:numFmt w:val="decimal"/>
      <w:lvlText w:val="%1"/>
      <w:lvlJc w:val="left"/>
      <w:pPr>
        <w:tabs>
          <w:tab w:val="num" w:pos="480"/>
        </w:tabs>
        <w:ind w:left="480" w:hanging="480"/>
      </w:pPr>
    </w:lvl>
    <w:lvl w:ilvl="1">
      <w:start w:val="7"/>
      <w:numFmt w:val="decimal"/>
      <w:lvlText w:val="%1.%2"/>
      <w:lvlJc w:val="left"/>
      <w:pPr>
        <w:tabs>
          <w:tab w:val="num" w:pos="1056"/>
        </w:tabs>
        <w:ind w:left="1056" w:hanging="480"/>
      </w:pPr>
    </w:lvl>
    <w:lvl w:ilvl="2">
      <w:start w:val="1"/>
      <w:numFmt w:val="decimal"/>
      <w:lvlText w:val="%1.%2.%3"/>
      <w:lvlJc w:val="left"/>
      <w:pPr>
        <w:tabs>
          <w:tab w:val="num" w:pos="1872"/>
        </w:tabs>
        <w:ind w:left="1872" w:hanging="720"/>
      </w:p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408"/>
        </w:tabs>
        <w:ind w:left="6408" w:hanging="1800"/>
      </w:pPr>
    </w:lvl>
  </w:abstractNum>
  <w:abstractNum w:abstractNumId="4">
    <w:nsid w:val="00000005"/>
    <w:multiLevelType w:val="singleLevel"/>
    <w:tmpl w:val="00000005"/>
    <w:name w:val="WW8Num5"/>
    <w:lvl w:ilvl="0">
      <w:start w:val="1"/>
      <w:numFmt w:val="bullet"/>
      <w:lvlText w:val=""/>
      <w:lvlJc w:val="left"/>
      <w:pPr>
        <w:tabs>
          <w:tab w:val="num" w:pos="1893"/>
        </w:tabs>
        <w:ind w:left="1893" w:hanging="360"/>
      </w:pPr>
      <w:rPr>
        <w:rFonts w:ascii="Symbol" w:hAnsi="Symbol" w:cs="Symbol"/>
      </w:rPr>
    </w:lvl>
  </w:abstractNum>
  <w:abstractNum w:abstractNumId="5">
    <w:nsid w:val="00000006"/>
    <w:multiLevelType w:val="multilevel"/>
    <w:tmpl w:val="00000006"/>
    <w:name w:val="WW8Num6"/>
    <w:lvl w:ilvl="0">
      <w:start w:val="3"/>
      <w:numFmt w:val="decimal"/>
      <w:lvlText w:val="%1"/>
      <w:lvlJc w:val="left"/>
      <w:pPr>
        <w:tabs>
          <w:tab w:val="num" w:pos="660"/>
        </w:tabs>
        <w:ind w:left="660" w:hanging="660"/>
      </w:pPr>
    </w:lvl>
    <w:lvl w:ilvl="1">
      <w:start w:val="4"/>
      <w:numFmt w:val="decimal"/>
      <w:lvlText w:val="%1.%2"/>
      <w:lvlJc w:val="left"/>
      <w:pPr>
        <w:tabs>
          <w:tab w:val="num" w:pos="1224"/>
        </w:tabs>
        <w:ind w:left="1224" w:hanging="660"/>
      </w:pPr>
    </w:lvl>
    <w:lvl w:ilvl="2">
      <w:start w:val="1"/>
      <w:numFmt w:val="decimal"/>
      <w:lvlText w:val="%1.%2.%3"/>
      <w:lvlJc w:val="left"/>
      <w:pPr>
        <w:tabs>
          <w:tab w:val="num" w:pos="1848"/>
        </w:tabs>
        <w:ind w:left="1848" w:hanging="720"/>
      </w:pPr>
    </w:lvl>
    <w:lvl w:ilvl="3">
      <w:start w:val="1"/>
      <w:numFmt w:val="decimal"/>
      <w:lvlText w:val="%1.%2.%3.%4"/>
      <w:lvlJc w:val="left"/>
      <w:pPr>
        <w:tabs>
          <w:tab w:val="num" w:pos="2412"/>
        </w:tabs>
        <w:ind w:left="2412" w:hanging="720"/>
      </w:pPr>
    </w:lvl>
    <w:lvl w:ilvl="4">
      <w:start w:val="1"/>
      <w:numFmt w:val="decimal"/>
      <w:lvlText w:val="%1.%2.%3.%4.%5"/>
      <w:lvlJc w:val="left"/>
      <w:pPr>
        <w:tabs>
          <w:tab w:val="num" w:pos="3336"/>
        </w:tabs>
        <w:ind w:left="3336" w:hanging="1080"/>
      </w:pPr>
    </w:lvl>
    <w:lvl w:ilvl="5">
      <w:start w:val="1"/>
      <w:numFmt w:val="decimal"/>
      <w:lvlText w:val="%1.%2.%3.%4.%5.%6"/>
      <w:lvlJc w:val="left"/>
      <w:pPr>
        <w:tabs>
          <w:tab w:val="num" w:pos="3900"/>
        </w:tabs>
        <w:ind w:left="3900" w:hanging="1080"/>
      </w:pPr>
    </w:lvl>
    <w:lvl w:ilvl="6">
      <w:start w:val="1"/>
      <w:numFmt w:val="decimal"/>
      <w:lvlText w:val="%1.%2.%3.%4.%5.%6.%7"/>
      <w:lvlJc w:val="left"/>
      <w:pPr>
        <w:tabs>
          <w:tab w:val="num" w:pos="4824"/>
        </w:tabs>
        <w:ind w:left="4824" w:hanging="1440"/>
      </w:pPr>
    </w:lvl>
    <w:lvl w:ilvl="7">
      <w:start w:val="1"/>
      <w:numFmt w:val="decimal"/>
      <w:lvlText w:val="%1.%2.%3.%4.%5.%6.%7.%8"/>
      <w:lvlJc w:val="left"/>
      <w:pPr>
        <w:tabs>
          <w:tab w:val="num" w:pos="5388"/>
        </w:tabs>
        <w:ind w:left="5388" w:hanging="1440"/>
      </w:pPr>
    </w:lvl>
    <w:lvl w:ilvl="8">
      <w:start w:val="1"/>
      <w:numFmt w:val="decimal"/>
      <w:lvlText w:val="%1.%2.%3.%4.%5.%6.%7.%8.%9"/>
      <w:lvlJc w:val="left"/>
      <w:pPr>
        <w:tabs>
          <w:tab w:val="num" w:pos="6312"/>
        </w:tabs>
        <w:ind w:left="6312" w:hanging="1800"/>
      </w:pPr>
    </w:lvl>
  </w:abstractNum>
  <w:abstractNum w:abstractNumId="6">
    <w:nsid w:val="00000007"/>
    <w:multiLevelType w:val="singleLevel"/>
    <w:tmpl w:val="00000007"/>
    <w:name w:val="WW8Num7"/>
    <w:lvl w:ilvl="0">
      <w:start w:val="1"/>
      <w:numFmt w:val="bullet"/>
      <w:lvlText w:val=""/>
      <w:lvlJc w:val="left"/>
      <w:pPr>
        <w:tabs>
          <w:tab w:val="num" w:pos="1272"/>
        </w:tabs>
        <w:ind w:left="1272" w:hanging="360"/>
      </w:pPr>
      <w:rPr>
        <w:rFonts w:ascii="Symbol" w:hAnsi="Symbol" w:cs="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singleLevel"/>
    <w:tmpl w:val="00000009"/>
    <w:name w:val="WW8Num9"/>
    <w:lvl w:ilvl="0">
      <w:start w:val="1"/>
      <w:numFmt w:val="bullet"/>
      <w:lvlText w:val=""/>
      <w:lvlJc w:val="left"/>
      <w:pPr>
        <w:tabs>
          <w:tab w:val="num" w:pos="1850"/>
        </w:tabs>
        <w:ind w:left="1850" w:hanging="360"/>
      </w:pPr>
      <w:rPr>
        <w:rFonts w:ascii="Wingdings" w:hAnsi="Wingdings" w:cs="Symbol"/>
      </w:rPr>
    </w:lvl>
  </w:abstractNum>
  <w:abstractNum w:abstractNumId="9">
    <w:nsid w:val="0000000A"/>
    <w:multiLevelType w:val="singleLevel"/>
    <w:tmpl w:val="0000000A"/>
    <w:name w:val="WW8Num10"/>
    <w:lvl w:ilvl="0">
      <w:start w:val="1"/>
      <w:numFmt w:val="bullet"/>
      <w:lvlText w:val=""/>
      <w:lvlJc w:val="left"/>
      <w:pPr>
        <w:tabs>
          <w:tab w:val="num" w:pos="1854"/>
        </w:tabs>
        <w:ind w:left="1854" w:hanging="360"/>
      </w:pPr>
      <w:rPr>
        <w:rFonts w:ascii="Wingdings" w:hAnsi="Wingdings" w:cs="Symbol"/>
        <w:color w:val="00000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283"/>
  <w:defaultTableStyle w:val="Normale"/>
  <w:drawingGridHorizontalSpacing w:val="110"/>
  <w:drawingGridVerticalSpacing w:val="0"/>
  <w:displayHorizontalDrawingGridEvery w:val="0"/>
  <w:displayVerticalDrawingGridEvery w:val="0"/>
  <w:noPunctuationKerning/>
  <w:characterSpacingControl w:val="doNotCompress"/>
  <w:hdrShapeDefaults>
    <o:shapedefaults v:ext="edit" spidmax="6146">
      <o:colormenu v:ext="edit" fillcolor="none [4]" strokecolor="none [1]" shadowcolor="none [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02BD8"/>
    <w:rsid w:val="0002764E"/>
    <w:rsid w:val="00031F09"/>
    <w:rsid w:val="00056D68"/>
    <w:rsid w:val="000A4721"/>
    <w:rsid w:val="000C3AB8"/>
    <w:rsid w:val="000C3C60"/>
    <w:rsid w:val="000D1EEE"/>
    <w:rsid w:val="00151265"/>
    <w:rsid w:val="001F7DEC"/>
    <w:rsid w:val="0020677F"/>
    <w:rsid w:val="002152FC"/>
    <w:rsid w:val="00241AF2"/>
    <w:rsid w:val="00270DFA"/>
    <w:rsid w:val="002A68C1"/>
    <w:rsid w:val="002E65E7"/>
    <w:rsid w:val="002F4B45"/>
    <w:rsid w:val="003079D5"/>
    <w:rsid w:val="00373AD3"/>
    <w:rsid w:val="003D2646"/>
    <w:rsid w:val="004406B6"/>
    <w:rsid w:val="00460AD6"/>
    <w:rsid w:val="004A1203"/>
    <w:rsid w:val="004A334D"/>
    <w:rsid w:val="004B071F"/>
    <w:rsid w:val="004B28DA"/>
    <w:rsid w:val="004E79D6"/>
    <w:rsid w:val="004F40C1"/>
    <w:rsid w:val="00502510"/>
    <w:rsid w:val="00585B02"/>
    <w:rsid w:val="005A6FD3"/>
    <w:rsid w:val="005E2AAA"/>
    <w:rsid w:val="006905BD"/>
    <w:rsid w:val="006A2A75"/>
    <w:rsid w:val="00756AF3"/>
    <w:rsid w:val="00765213"/>
    <w:rsid w:val="00766D3B"/>
    <w:rsid w:val="007906EF"/>
    <w:rsid w:val="007A060A"/>
    <w:rsid w:val="007A213F"/>
    <w:rsid w:val="007C7C18"/>
    <w:rsid w:val="008376F3"/>
    <w:rsid w:val="00852E2F"/>
    <w:rsid w:val="00857C52"/>
    <w:rsid w:val="0087398A"/>
    <w:rsid w:val="008872FE"/>
    <w:rsid w:val="008A4089"/>
    <w:rsid w:val="008D4E96"/>
    <w:rsid w:val="00902BD8"/>
    <w:rsid w:val="00912D6E"/>
    <w:rsid w:val="00935CAB"/>
    <w:rsid w:val="0097072A"/>
    <w:rsid w:val="0098513C"/>
    <w:rsid w:val="0098651C"/>
    <w:rsid w:val="00990642"/>
    <w:rsid w:val="009914BA"/>
    <w:rsid w:val="009B6E15"/>
    <w:rsid w:val="009D301E"/>
    <w:rsid w:val="009E265C"/>
    <w:rsid w:val="00A50137"/>
    <w:rsid w:val="00A97331"/>
    <w:rsid w:val="00AC5108"/>
    <w:rsid w:val="00AC59B2"/>
    <w:rsid w:val="00AC5FF0"/>
    <w:rsid w:val="00AC63A8"/>
    <w:rsid w:val="00AF0F5A"/>
    <w:rsid w:val="00B125D7"/>
    <w:rsid w:val="00B979B1"/>
    <w:rsid w:val="00BD1363"/>
    <w:rsid w:val="00BD28E3"/>
    <w:rsid w:val="00C26C03"/>
    <w:rsid w:val="00C576E6"/>
    <w:rsid w:val="00C87DE9"/>
    <w:rsid w:val="00CE6846"/>
    <w:rsid w:val="00D00341"/>
    <w:rsid w:val="00D568BF"/>
    <w:rsid w:val="00D80316"/>
    <w:rsid w:val="00D967CD"/>
    <w:rsid w:val="00E048A5"/>
    <w:rsid w:val="00E46E13"/>
    <w:rsid w:val="00EB32E3"/>
    <w:rsid w:val="00F37402"/>
    <w:rsid w:val="00F4519A"/>
    <w:rsid w:val="00FE416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5B02"/>
  </w:style>
  <w:style w:type="paragraph" w:styleId="Titolo1">
    <w:name w:val="heading 1"/>
    <w:basedOn w:val="Normale"/>
    <w:next w:val="Normale"/>
    <w:link w:val="Titolo1Carattere"/>
    <w:uiPriority w:val="9"/>
    <w:qFormat/>
    <w:rsid w:val="00902BD8"/>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olo2">
    <w:name w:val="heading 2"/>
    <w:basedOn w:val="Normale"/>
    <w:next w:val="Normale"/>
    <w:link w:val="Titolo2Carattere"/>
    <w:uiPriority w:val="9"/>
    <w:unhideWhenUsed/>
    <w:qFormat/>
    <w:rsid w:val="00902BD8"/>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olo3">
    <w:name w:val="heading 3"/>
    <w:basedOn w:val="Normale"/>
    <w:next w:val="Normale"/>
    <w:link w:val="Titolo3Carattere"/>
    <w:uiPriority w:val="9"/>
    <w:unhideWhenUsed/>
    <w:qFormat/>
    <w:rsid w:val="00902BD8"/>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itolo4">
    <w:name w:val="heading 4"/>
    <w:basedOn w:val="Normale"/>
    <w:next w:val="Normale"/>
    <w:link w:val="Titolo4Carattere"/>
    <w:uiPriority w:val="9"/>
    <w:unhideWhenUsed/>
    <w:qFormat/>
    <w:rsid w:val="00902BD8"/>
    <w:pPr>
      <w:pBdr>
        <w:bottom w:val="dotted" w:sz="4" w:space="1" w:color="943634" w:themeColor="accent2" w:themeShade="BF"/>
      </w:pBdr>
      <w:spacing w:after="120"/>
      <w:jc w:val="center"/>
      <w:outlineLvl w:val="3"/>
    </w:pPr>
    <w:rPr>
      <w:caps/>
      <w:color w:val="622423" w:themeColor="accent2" w:themeShade="7F"/>
      <w:spacing w:val="10"/>
    </w:rPr>
  </w:style>
  <w:style w:type="paragraph" w:styleId="Titolo5">
    <w:name w:val="heading 5"/>
    <w:basedOn w:val="Normale"/>
    <w:next w:val="Normale"/>
    <w:link w:val="Titolo5Carattere"/>
    <w:uiPriority w:val="9"/>
    <w:unhideWhenUsed/>
    <w:qFormat/>
    <w:rsid w:val="00902BD8"/>
    <w:pPr>
      <w:spacing w:before="320" w:after="120"/>
      <w:jc w:val="center"/>
      <w:outlineLvl w:val="4"/>
    </w:pPr>
    <w:rPr>
      <w:caps/>
      <w:color w:val="622423" w:themeColor="accent2" w:themeShade="7F"/>
      <w:spacing w:val="10"/>
    </w:rPr>
  </w:style>
  <w:style w:type="paragraph" w:styleId="Titolo6">
    <w:name w:val="heading 6"/>
    <w:basedOn w:val="Normale"/>
    <w:next w:val="Normale"/>
    <w:link w:val="Titolo6Carattere"/>
    <w:uiPriority w:val="9"/>
    <w:unhideWhenUsed/>
    <w:qFormat/>
    <w:rsid w:val="00902BD8"/>
    <w:pPr>
      <w:spacing w:after="120"/>
      <w:jc w:val="center"/>
      <w:outlineLvl w:val="5"/>
    </w:pPr>
    <w:rPr>
      <w:caps/>
      <w:color w:val="943634" w:themeColor="accent2" w:themeShade="BF"/>
      <w:spacing w:val="10"/>
    </w:rPr>
  </w:style>
  <w:style w:type="paragraph" w:styleId="Titolo7">
    <w:name w:val="heading 7"/>
    <w:basedOn w:val="Normale"/>
    <w:next w:val="Normale"/>
    <w:link w:val="Titolo7Carattere"/>
    <w:uiPriority w:val="9"/>
    <w:unhideWhenUsed/>
    <w:qFormat/>
    <w:rsid w:val="00902BD8"/>
    <w:pPr>
      <w:spacing w:after="120"/>
      <w:jc w:val="center"/>
      <w:outlineLvl w:val="6"/>
    </w:pPr>
    <w:rPr>
      <w:i/>
      <w:iCs/>
      <w:caps/>
      <w:color w:val="943634" w:themeColor="accent2" w:themeShade="BF"/>
      <w:spacing w:val="10"/>
    </w:rPr>
  </w:style>
  <w:style w:type="paragraph" w:styleId="Titolo8">
    <w:name w:val="heading 8"/>
    <w:basedOn w:val="Normale"/>
    <w:next w:val="Normale"/>
    <w:link w:val="Titolo8Carattere"/>
    <w:uiPriority w:val="9"/>
    <w:unhideWhenUsed/>
    <w:qFormat/>
    <w:rsid w:val="00902BD8"/>
    <w:pPr>
      <w:spacing w:after="120"/>
      <w:jc w:val="center"/>
      <w:outlineLvl w:val="7"/>
    </w:pPr>
    <w:rPr>
      <w:caps/>
      <w:spacing w:val="10"/>
      <w:sz w:val="20"/>
      <w:szCs w:val="20"/>
    </w:rPr>
  </w:style>
  <w:style w:type="paragraph" w:styleId="Titolo9">
    <w:name w:val="heading 9"/>
    <w:basedOn w:val="Normale"/>
    <w:next w:val="Normale"/>
    <w:link w:val="Titolo9Carattere"/>
    <w:uiPriority w:val="9"/>
    <w:unhideWhenUsed/>
    <w:qFormat/>
    <w:rsid w:val="00902BD8"/>
    <w:pPr>
      <w:spacing w:after="120"/>
      <w:jc w:val="center"/>
      <w:outlineLvl w:val="8"/>
    </w:pPr>
    <w:rPr>
      <w:i/>
      <w:iCs/>
      <w:caps/>
      <w:spacing w:val="1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5z0">
    <w:name w:val="WW8Num5z0"/>
    <w:rsid w:val="002E65E7"/>
    <w:rPr>
      <w:rFonts w:ascii="Symbol" w:hAnsi="Symbol" w:cs="Symbol"/>
    </w:rPr>
  </w:style>
  <w:style w:type="character" w:customStyle="1" w:styleId="WW8Num7z0">
    <w:name w:val="WW8Num7z0"/>
    <w:rsid w:val="002E65E7"/>
    <w:rPr>
      <w:rFonts w:ascii="Symbol" w:hAnsi="Symbol" w:cs="Symbol"/>
    </w:rPr>
  </w:style>
  <w:style w:type="character" w:customStyle="1" w:styleId="WW8Num8z0">
    <w:name w:val="WW8Num8z0"/>
    <w:rsid w:val="002E65E7"/>
    <w:rPr>
      <w:rFonts w:ascii="Symbol" w:hAnsi="Symbol" w:cs="Symbol"/>
    </w:rPr>
  </w:style>
  <w:style w:type="character" w:customStyle="1" w:styleId="WW8Num8z1">
    <w:name w:val="WW8Num8z1"/>
    <w:rsid w:val="002E65E7"/>
    <w:rPr>
      <w:rFonts w:ascii="OpenSymbol" w:hAnsi="OpenSymbol" w:cs="OpenSymbol"/>
    </w:rPr>
  </w:style>
  <w:style w:type="character" w:customStyle="1" w:styleId="WW8Num9z0">
    <w:name w:val="WW8Num9z0"/>
    <w:rsid w:val="002E65E7"/>
    <w:rPr>
      <w:rFonts w:ascii="Symbol" w:hAnsi="Symbol" w:cs="Symbol"/>
    </w:rPr>
  </w:style>
  <w:style w:type="character" w:customStyle="1" w:styleId="WW8Num10z0">
    <w:name w:val="WW8Num10z0"/>
    <w:rsid w:val="002E65E7"/>
    <w:rPr>
      <w:rFonts w:ascii="Symbol" w:hAnsi="Symbol" w:cs="Symbol"/>
      <w:color w:val="000000"/>
    </w:rPr>
  </w:style>
  <w:style w:type="character" w:customStyle="1" w:styleId="WW8Num11z0">
    <w:name w:val="WW8Num11z0"/>
    <w:rsid w:val="002E65E7"/>
    <w:rPr>
      <w:rFonts w:ascii="Symbol" w:hAnsi="Symbol" w:cs="Symbol"/>
      <w:color w:val="000000"/>
    </w:rPr>
  </w:style>
  <w:style w:type="character" w:customStyle="1" w:styleId="WW8Num11z1">
    <w:name w:val="WW8Num11z1"/>
    <w:rsid w:val="002E65E7"/>
    <w:rPr>
      <w:rFonts w:ascii="OpenSymbol" w:hAnsi="OpenSymbol" w:cs="OpenSymbol"/>
    </w:rPr>
  </w:style>
  <w:style w:type="character" w:customStyle="1" w:styleId="Absatz-Standardschriftart">
    <w:name w:val="Absatz-Standardschriftart"/>
    <w:rsid w:val="002E65E7"/>
  </w:style>
  <w:style w:type="character" w:customStyle="1" w:styleId="WW8Num6z0">
    <w:name w:val="WW8Num6z0"/>
    <w:rsid w:val="002E65E7"/>
    <w:rPr>
      <w:rFonts w:ascii="Symbol" w:hAnsi="Symbol" w:cs="Symbol"/>
    </w:rPr>
  </w:style>
  <w:style w:type="character" w:customStyle="1" w:styleId="WW8Num13z0">
    <w:name w:val="WW8Num13z0"/>
    <w:rsid w:val="002E65E7"/>
    <w:rPr>
      <w:rFonts w:ascii="Wingdings" w:hAnsi="Wingdings" w:cs="Wingdings"/>
    </w:rPr>
  </w:style>
  <w:style w:type="character" w:customStyle="1" w:styleId="WW8Num13z1">
    <w:name w:val="WW8Num13z1"/>
    <w:rsid w:val="002E65E7"/>
    <w:rPr>
      <w:rFonts w:ascii="Courier New" w:hAnsi="Courier New" w:cs="Courier New"/>
    </w:rPr>
  </w:style>
  <w:style w:type="character" w:customStyle="1" w:styleId="WW8Num13z3">
    <w:name w:val="WW8Num13z3"/>
    <w:rsid w:val="002E65E7"/>
    <w:rPr>
      <w:rFonts w:ascii="Symbol" w:hAnsi="Symbol" w:cs="Symbol"/>
    </w:rPr>
  </w:style>
  <w:style w:type="character" w:customStyle="1" w:styleId="WW8Num14z0">
    <w:name w:val="WW8Num14z0"/>
    <w:rsid w:val="002E65E7"/>
    <w:rPr>
      <w:rFonts w:ascii="Symbol" w:hAnsi="Symbol" w:cs="Symbol"/>
    </w:rPr>
  </w:style>
  <w:style w:type="character" w:customStyle="1" w:styleId="WW8Num14z1">
    <w:name w:val="WW8Num14z1"/>
    <w:rsid w:val="002E65E7"/>
    <w:rPr>
      <w:rFonts w:ascii="Courier New" w:hAnsi="Courier New" w:cs="Courier New"/>
    </w:rPr>
  </w:style>
  <w:style w:type="character" w:customStyle="1" w:styleId="WW8Num14z3">
    <w:name w:val="WW8Num14z3"/>
    <w:rsid w:val="002E65E7"/>
    <w:rPr>
      <w:rFonts w:ascii="Symbol" w:hAnsi="Symbol" w:cs="Symbol"/>
    </w:rPr>
  </w:style>
  <w:style w:type="character" w:customStyle="1" w:styleId="Caratterepredefinitoparagrafo">
    <w:name w:val="Carattere predefinito paragrafo"/>
    <w:rsid w:val="002E65E7"/>
  </w:style>
  <w:style w:type="character" w:customStyle="1" w:styleId="WW-Absatz-Standardschriftart">
    <w:name w:val="WW-Absatz-Standardschriftart"/>
    <w:rsid w:val="002E65E7"/>
  </w:style>
  <w:style w:type="character" w:customStyle="1" w:styleId="WW-Absatz-Standardschriftart1">
    <w:name w:val="WW-Absatz-Standardschriftart1"/>
    <w:rsid w:val="002E65E7"/>
  </w:style>
  <w:style w:type="character" w:customStyle="1" w:styleId="WW-Absatz-Standardschriftart11">
    <w:name w:val="WW-Absatz-Standardschriftart11"/>
    <w:rsid w:val="002E65E7"/>
  </w:style>
  <w:style w:type="character" w:customStyle="1" w:styleId="WW-Absatz-Standardschriftart111">
    <w:name w:val="WW-Absatz-Standardschriftart111"/>
    <w:rsid w:val="002E65E7"/>
  </w:style>
  <w:style w:type="character" w:customStyle="1" w:styleId="WW8Num12z0">
    <w:name w:val="WW8Num12z0"/>
    <w:rsid w:val="002E65E7"/>
    <w:rPr>
      <w:rFonts w:ascii="Symbol" w:hAnsi="Symbol" w:cs="Symbol"/>
      <w:sz w:val="28"/>
    </w:rPr>
  </w:style>
  <w:style w:type="character" w:customStyle="1" w:styleId="WW8Num12z1">
    <w:name w:val="WW8Num12z1"/>
    <w:rsid w:val="002E65E7"/>
    <w:rPr>
      <w:rFonts w:ascii="OpenSymbol" w:hAnsi="OpenSymbol" w:cs="OpenSymbol"/>
    </w:rPr>
  </w:style>
  <w:style w:type="character" w:customStyle="1" w:styleId="WW-Absatz-Standardschriftart1111">
    <w:name w:val="WW-Absatz-Standardschriftart1111"/>
    <w:rsid w:val="002E65E7"/>
  </w:style>
  <w:style w:type="character" w:customStyle="1" w:styleId="WW-Absatz-Standardschriftart11111">
    <w:name w:val="WW-Absatz-Standardschriftart11111"/>
    <w:rsid w:val="002E65E7"/>
  </w:style>
  <w:style w:type="character" w:customStyle="1" w:styleId="WW-Absatz-Standardschriftart111111">
    <w:name w:val="WW-Absatz-Standardschriftart111111"/>
    <w:rsid w:val="002E65E7"/>
  </w:style>
  <w:style w:type="character" w:customStyle="1" w:styleId="WW-Absatz-Standardschriftart1111111">
    <w:name w:val="WW-Absatz-Standardschriftart1111111"/>
    <w:rsid w:val="002E65E7"/>
  </w:style>
  <w:style w:type="character" w:customStyle="1" w:styleId="WW-Absatz-Standardschriftart11111111">
    <w:name w:val="WW-Absatz-Standardschriftart11111111"/>
    <w:rsid w:val="002E65E7"/>
  </w:style>
  <w:style w:type="character" w:customStyle="1" w:styleId="WW-Absatz-Standardschriftart111111111">
    <w:name w:val="WW-Absatz-Standardschriftart111111111"/>
    <w:rsid w:val="002E65E7"/>
  </w:style>
  <w:style w:type="character" w:customStyle="1" w:styleId="WW-Absatz-Standardschriftart1111111111">
    <w:name w:val="WW-Absatz-Standardschriftart1111111111"/>
    <w:rsid w:val="002E65E7"/>
  </w:style>
  <w:style w:type="character" w:customStyle="1" w:styleId="WW-Absatz-Standardschriftart11111111111">
    <w:name w:val="WW-Absatz-Standardschriftart11111111111"/>
    <w:rsid w:val="002E65E7"/>
  </w:style>
  <w:style w:type="character" w:customStyle="1" w:styleId="Carpredefinitoparagrafo1">
    <w:name w:val="Car. predefinito paragrafo1"/>
    <w:rsid w:val="002E65E7"/>
    <w:rPr>
      <w:rFonts w:ascii="Arial" w:hAnsi="Arial" w:cs="Arial"/>
    </w:rPr>
  </w:style>
  <w:style w:type="character" w:customStyle="1" w:styleId="WW-Absatz-Standardschriftart111111111111">
    <w:name w:val="WW-Absatz-Standardschriftart111111111111"/>
    <w:rsid w:val="002E65E7"/>
  </w:style>
  <w:style w:type="character" w:customStyle="1" w:styleId="Caratterepredefinitoparagrafo3">
    <w:name w:val="Carattere predefinito paragrafo3"/>
    <w:rsid w:val="002E65E7"/>
  </w:style>
  <w:style w:type="character" w:customStyle="1" w:styleId="Caratterepredefinitoparagrafo2">
    <w:name w:val="Carattere predefinito paragrafo2"/>
    <w:rsid w:val="002E65E7"/>
  </w:style>
  <w:style w:type="character" w:customStyle="1" w:styleId="WW8Num20z0">
    <w:name w:val="WW8Num20z0"/>
    <w:rsid w:val="002E65E7"/>
    <w:rPr>
      <w:rFonts w:ascii="Symbol" w:hAnsi="Symbol" w:cs="Symbol"/>
    </w:rPr>
  </w:style>
  <w:style w:type="character" w:customStyle="1" w:styleId="WW8Num23z0">
    <w:name w:val="WW8Num23z0"/>
    <w:rsid w:val="002E65E7"/>
    <w:rPr>
      <w:rFonts w:ascii="Symbol" w:hAnsi="Symbol" w:cs="Symbol"/>
    </w:rPr>
  </w:style>
  <w:style w:type="character" w:customStyle="1" w:styleId="WW8Num24z0">
    <w:name w:val="WW8Num24z0"/>
    <w:rsid w:val="002E65E7"/>
    <w:rPr>
      <w:rFonts w:ascii="Symbol" w:hAnsi="Symbol" w:cs="Symbol"/>
    </w:rPr>
  </w:style>
  <w:style w:type="character" w:customStyle="1" w:styleId="WW8Num26z0">
    <w:name w:val="WW8Num26z0"/>
    <w:rsid w:val="002E65E7"/>
    <w:rPr>
      <w:rFonts w:ascii="Symbol" w:hAnsi="Symbol" w:cs="Symbol"/>
    </w:rPr>
  </w:style>
  <w:style w:type="character" w:customStyle="1" w:styleId="WW8Num26z1">
    <w:name w:val="WW8Num26z1"/>
    <w:rsid w:val="002E65E7"/>
    <w:rPr>
      <w:rFonts w:ascii="Symbol" w:hAnsi="Symbol" w:cs="Symbol"/>
      <w:color w:val="000000"/>
    </w:rPr>
  </w:style>
  <w:style w:type="character" w:customStyle="1" w:styleId="WW8Num26z2">
    <w:name w:val="WW8Num26z2"/>
    <w:rsid w:val="002E65E7"/>
    <w:rPr>
      <w:rFonts w:ascii="Wingdings" w:hAnsi="Wingdings" w:cs="Wingdings"/>
    </w:rPr>
  </w:style>
  <w:style w:type="character" w:customStyle="1" w:styleId="WW8Num26z4">
    <w:name w:val="WW8Num26z4"/>
    <w:rsid w:val="002E65E7"/>
    <w:rPr>
      <w:rFonts w:ascii="Courier New" w:hAnsi="Courier New" w:cs="Courier New"/>
    </w:rPr>
  </w:style>
  <w:style w:type="character" w:customStyle="1" w:styleId="WW8Num29z0">
    <w:name w:val="WW8Num29z0"/>
    <w:rsid w:val="002E65E7"/>
    <w:rPr>
      <w:rFonts w:ascii="Wingdings" w:hAnsi="Wingdings" w:cs="Wingdings"/>
      <w:sz w:val="16"/>
    </w:rPr>
  </w:style>
  <w:style w:type="character" w:customStyle="1" w:styleId="WW8Num29z1">
    <w:name w:val="WW8Num29z1"/>
    <w:rsid w:val="002E65E7"/>
    <w:rPr>
      <w:rFonts w:ascii="Courier New" w:hAnsi="Courier New" w:cs="Courier New"/>
    </w:rPr>
  </w:style>
  <w:style w:type="character" w:customStyle="1" w:styleId="WW8Num29z2">
    <w:name w:val="WW8Num29z2"/>
    <w:rsid w:val="002E65E7"/>
    <w:rPr>
      <w:rFonts w:ascii="Wingdings" w:hAnsi="Wingdings" w:cs="Wingdings"/>
    </w:rPr>
  </w:style>
  <w:style w:type="character" w:customStyle="1" w:styleId="WW8Num29z3">
    <w:name w:val="WW8Num29z3"/>
    <w:rsid w:val="002E65E7"/>
    <w:rPr>
      <w:rFonts w:ascii="Symbol" w:hAnsi="Symbol" w:cs="Symbol"/>
    </w:rPr>
  </w:style>
  <w:style w:type="character" w:customStyle="1" w:styleId="WW8Num30z0">
    <w:name w:val="WW8Num30z0"/>
    <w:rsid w:val="002E65E7"/>
    <w:rPr>
      <w:rFonts w:ascii="Symbol" w:hAnsi="Symbol" w:cs="Symbol"/>
    </w:rPr>
  </w:style>
  <w:style w:type="character" w:customStyle="1" w:styleId="WW8Num31z0">
    <w:name w:val="WW8Num31z0"/>
    <w:rsid w:val="002E65E7"/>
    <w:rPr>
      <w:rFonts w:ascii="Symbol" w:hAnsi="Symbol" w:cs="Symbol"/>
    </w:rPr>
  </w:style>
  <w:style w:type="character" w:customStyle="1" w:styleId="WW8Num31z1">
    <w:name w:val="WW8Num31z1"/>
    <w:rsid w:val="002E65E7"/>
    <w:rPr>
      <w:rFonts w:ascii="Courier New" w:hAnsi="Courier New" w:cs="Courier New"/>
    </w:rPr>
  </w:style>
  <w:style w:type="character" w:customStyle="1" w:styleId="WW8Num31z2">
    <w:name w:val="WW8Num31z2"/>
    <w:rsid w:val="002E65E7"/>
    <w:rPr>
      <w:rFonts w:ascii="Wingdings" w:hAnsi="Wingdings" w:cs="Wingdings"/>
    </w:rPr>
  </w:style>
  <w:style w:type="character" w:customStyle="1" w:styleId="WW8Num34z0">
    <w:name w:val="WW8Num34z0"/>
    <w:rsid w:val="002E65E7"/>
    <w:rPr>
      <w:rFonts w:ascii="Symbol" w:hAnsi="Symbol" w:cs="Symbol"/>
    </w:rPr>
  </w:style>
  <w:style w:type="character" w:customStyle="1" w:styleId="WW8Num34z1">
    <w:name w:val="WW8Num34z1"/>
    <w:rsid w:val="002E65E7"/>
    <w:rPr>
      <w:rFonts w:ascii="Courier New" w:hAnsi="Courier New" w:cs="Courier New"/>
    </w:rPr>
  </w:style>
  <w:style w:type="character" w:customStyle="1" w:styleId="WW8Num34z2">
    <w:name w:val="WW8Num34z2"/>
    <w:rsid w:val="002E65E7"/>
    <w:rPr>
      <w:rFonts w:ascii="Wingdings" w:hAnsi="Wingdings" w:cs="Wingdings"/>
    </w:rPr>
  </w:style>
  <w:style w:type="character" w:customStyle="1" w:styleId="WW8Num35z0">
    <w:name w:val="WW8Num35z0"/>
    <w:rsid w:val="002E65E7"/>
    <w:rPr>
      <w:rFonts w:ascii="Symbol" w:hAnsi="Symbol" w:cs="Symbol"/>
    </w:rPr>
  </w:style>
  <w:style w:type="character" w:customStyle="1" w:styleId="WW8Num35z1">
    <w:name w:val="WW8Num35z1"/>
    <w:rsid w:val="002E65E7"/>
    <w:rPr>
      <w:rFonts w:ascii="Courier New" w:hAnsi="Courier New" w:cs="Courier New"/>
    </w:rPr>
  </w:style>
  <w:style w:type="character" w:customStyle="1" w:styleId="WW8Num35z2">
    <w:name w:val="WW8Num35z2"/>
    <w:rsid w:val="002E65E7"/>
    <w:rPr>
      <w:rFonts w:ascii="Wingdings" w:hAnsi="Wingdings" w:cs="Wingdings"/>
    </w:rPr>
  </w:style>
  <w:style w:type="character" w:customStyle="1" w:styleId="WW8Num36z0">
    <w:name w:val="WW8Num36z0"/>
    <w:rsid w:val="002E65E7"/>
    <w:rPr>
      <w:rFonts w:ascii="Symbol" w:hAnsi="Symbol" w:cs="Symbol"/>
    </w:rPr>
  </w:style>
  <w:style w:type="character" w:customStyle="1" w:styleId="WW8Num36z1">
    <w:name w:val="WW8Num36z1"/>
    <w:rsid w:val="002E65E7"/>
    <w:rPr>
      <w:rFonts w:ascii="Courier New" w:hAnsi="Courier New" w:cs="Courier New"/>
    </w:rPr>
  </w:style>
  <w:style w:type="character" w:customStyle="1" w:styleId="WW8Num36z2">
    <w:name w:val="WW8Num36z2"/>
    <w:rsid w:val="002E65E7"/>
    <w:rPr>
      <w:rFonts w:ascii="Wingdings" w:hAnsi="Wingdings" w:cs="Wingdings"/>
    </w:rPr>
  </w:style>
  <w:style w:type="character" w:customStyle="1" w:styleId="WW8Num38z0">
    <w:name w:val="WW8Num38z0"/>
    <w:rsid w:val="002E65E7"/>
    <w:rPr>
      <w:b/>
      <w:u w:val="single"/>
    </w:rPr>
  </w:style>
  <w:style w:type="character" w:customStyle="1" w:styleId="WW8Num42z0">
    <w:name w:val="WW8Num42z0"/>
    <w:rsid w:val="002E65E7"/>
    <w:rPr>
      <w:b/>
      <w:u w:val="single"/>
    </w:rPr>
  </w:style>
  <w:style w:type="character" w:customStyle="1" w:styleId="WW8Num43z0">
    <w:name w:val="WW8Num43z0"/>
    <w:rsid w:val="002E65E7"/>
    <w:rPr>
      <w:rFonts w:ascii="Symbol" w:hAnsi="Symbol" w:cs="Symbol"/>
      <w:color w:val="000000"/>
    </w:rPr>
  </w:style>
  <w:style w:type="character" w:customStyle="1" w:styleId="WW8Num43z1">
    <w:name w:val="WW8Num43z1"/>
    <w:rsid w:val="002E65E7"/>
    <w:rPr>
      <w:rFonts w:ascii="Courier New" w:hAnsi="Courier New" w:cs="Courier New"/>
    </w:rPr>
  </w:style>
  <w:style w:type="character" w:customStyle="1" w:styleId="WW8Num43z2">
    <w:name w:val="WW8Num43z2"/>
    <w:rsid w:val="002E65E7"/>
    <w:rPr>
      <w:rFonts w:ascii="Wingdings" w:hAnsi="Wingdings" w:cs="Wingdings"/>
    </w:rPr>
  </w:style>
  <w:style w:type="character" w:customStyle="1" w:styleId="WW8Num43z3">
    <w:name w:val="WW8Num43z3"/>
    <w:rsid w:val="002E65E7"/>
    <w:rPr>
      <w:rFonts w:ascii="Symbol" w:hAnsi="Symbol" w:cs="Symbol"/>
    </w:rPr>
  </w:style>
  <w:style w:type="character" w:customStyle="1" w:styleId="WW8Num46z2">
    <w:name w:val="WW8Num46z2"/>
    <w:rsid w:val="002E65E7"/>
    <w:rPr>
      <w:b/>
      <w:i w:val="0"/>
    </w:rPr>
  </w:style>
  <w:style w:type="character" w:customStyle="1" w:styleId="WW8NumSt2z0">
    <w:name w:val="WW8NumSt2z0"/>
    <w:rsid w:val="002E65E7"/>
    <w:rPr>
      <w:rFonts w:ascii="Symbol" w:hAnsi="Symbol" w:cs="Symbol"/>
      <w:sz w:val="28"/>
    </w:rPr>
  </w:style>
  <w:style w:type="character" w:customStyle="1" w:styleId="WW8NumSt10z0">
    <w:name w:val="WW8NumSt10z0"/>
    <w:rsid w:val="002E65E7"/>
    <w:rPr>
      <w:rFonts w:ascii="Symbol" w:hAnsi="Symbol" w:cs="Symbol"/>
    </w:rPr>
  </w:style>
  <w:style w:type="character" w:customStyle="1" w:styleId="Caratterepredefinitoparagrafo1">
    <w:name w:val="Carattere predefinito paragrafo1"/>
    <w:rsid w:val="002E65E7"/>
  </w:style>
  <w:style w:type="character" w:styleId="Collegamentoipertestuale">
    <w:name w:val="Hyperlink"/>
    <w:basedOn w:val="Caratterepredefinitoparagrafo1"/>
    <w:rsid w:val="002E65E7"/>
    <w:rPr>
      <w:color w:val="0000FF"/>
      <w:u w:val="single"/>
    </w:rPr>
  </w:style>
  <w:style w:type="character" w:styleId="Numeropagina">
    <w:name w:val="page number"/>
    <w:basedOn w:val="Caratterepredefinitoparagrafo1"/>
    <w:rsid w:val="002E65E7"/>
  </w:style>
  <w:style w:type="character" w:styleId="Collegamentovisitato">
    <w:name w:val="FollowedHyperlink"/>
    <w:basedOn w:val="Caratterepredefinitoparagrafo1"/>
    <w:rsid w:val="002E65E7"/>
    <w:rPr>
      <w:color w:val="800080"/>
      <w:u w:val="single"/>
    </w:rPr>
  </w:style>
  <w:style w:type="character" w:styleId="Numeroriga">
    <w:name w:val="line number"/>
    <w:rsid w:val="002E65E7"/>
    <w:rPr>
      <w:rFonts w:ascii="Arial" w:hAnsi="Arial" w:cs="Arial"/>
    </w:rPr>
  </w:style>
  <w:style w:type="character" w:customStyle="1" w:styleId="Caratteredinumerazione">
    <w:name w:val="Carattere di numerazione"/>
    <w:rsid w:val="002E65E7"/>
  </w:style>
  <w:style w:type="character" w:customStyle="1" w:styleId="Caratterecapolettera">
    <w:name w:val="Carattere capolettera"/>
    <w:rsid w:val="002E65E7"/>
  </w:style>
  <w:style w:type="character" w:customStyle="1" w:styleId="Punti">
    <w:name w:val="Punti"/>
    <w:rsid w:val="002E65E7"/>
    <w:rPr>
      <w:rFonts w:ascii="OpenSymbol" w:eastAsia="OpenSymbol" w:hAnsi="OpenSymbol" w:cs="OpenSymbol"/>
    </w:rPr>
  </w:style>
  <w:style w:type="character" w:customStyle="1" w:styleId="Saltoaindice">
    <w:name w:val="Salto a indice"/>
    <w:rsid w:val="002E65E7"/>
  </w:style>
  <w:style w:type="paragraph" w:customStyle="1" w:styleId="Intestazione5">
    <w:name w:val="Intestazione5"/>
    <w:basedOn w:val="Normale"/>
    <w:next w:val="Corpodeltesto"/>
    <w:rsid w:val="002E65E7"/>
    <w:pPr>
      <w:keepNext/>
      <w:spacing w:before="240" w:after="120"/>
    </w:pPr>
    <w:rPr>
      <w:rFonts w:ascii="Arial" w:eastAsia="Arial Unicode MS" w:hAnsi="Arial" w:cs="Tahoma"/>
      <w:sz w:val="28"/>
      <w:szCs w:val="28"/>
    </w:rPr>
  </w:style>
  <w:style w:type="paragraph" w:styleId="Corpodeltesto">
    <w:name w:val="Body Text"/>
    <w:basedOn w:val="Normale"/>
    <w:rsid w:val="002E65E7"/>
    <w:rPr>
      <w:sz w:val="18"/>
      <w:szCs w:val="20"/>
    </w:rPr>
  </w:style>
  <w:style w:type="paragraph" w:styleId="Elenco">
    <w:name w:val="List"/>
    <w:basedOn w:val="Corpodeltesto"/>
    <w:rsid w:val="002E65E7"/>
    <w:rPr>
      <w:rFonts w:cs="Tahoma"/>
    </w:rPr>
  </w:style>
  <w:style w:type="paragraph" w:styleId="Didascalia">
    <w:name w:val="caption"/>
    <w:basedOn w:val="Normale"/>
    <w:next w:val="Normale"/>
    <w:uiPriority w:val="35"/>
    <w:unhideWhenUsed/>
    <w:qFormat/>
    <w:rsid w:val="00902BD8"/>
    <w:rPr>
      <w:caps/>
      <w:spacing w:val="10"/>
      <w:sz w:val="18"/>
      <w:szCs w:val="18"/>
    </w:rPr>
  </w:style>
  <w:style w:type="paragraph" w:customStyle="1" w:styleId="Indice">
    <w:name w:val="Indice"/>
    <w:basedOn w:val="Normale"/>
    <w:rsid w:val="002E65E7"/>
    <w:pPr>
      <w:suppressLineNumbers/>
    </w:pPr>
    <w:rPr>
      <w:rFonts w:cs="Tahoma"/>
    </w:rPr>
  </w:style>
  <w:style w:type="paragraph" w:customStyle="1" w:styleId="Intestazione4">
    <w:name w:val="Intestazione4"/>
    <w:basedOn w:val="Normale"/>
    <w:next w:val="Corpodeltesto"/>
    <w:rsid w:val="002E65E7"/>
    <w:pPr>
      <w:keepNext/>
      <w:spacing w:before="240" w:after="120"/>
    </w:pPr>
    <w:rPr>
      <w:rFonts w:ascii="Arial" w:eastAsia="MS Mincho" w:hAnsi="Arial" w:cs="Tahoma"/>
      <w:sz w:val="28"/>
      <w:szCs w:val="28"/>
    </w:rPr>
  </w:style>
  <w:style w:type="paragraph" w:customStyle="1" w:styleId="Didascalia4">
    <w:name w:val="Didascalia4"/>
    <w:basedOn w:val="Normale"/>
    <w:rsid w:val="002E65E7"/>
    <w:pPr>
      <w:suppressLineNumbers/>
      <w:spacing w:before="120" w:after="120"/>
    </w:pPr>
    <w:rPr>
      <w:rFonts w:cs="Tahoma"/>
      <w:i/>
      <w:iCs/>
      <w:sz w:val="24"/>
      <w:szCs w:val="24"/>
    </w:rPr>
  </w:style>
  <w:style w:type="paragraph" w:customStyle="1" w:styleId="Intestazione3">
    <w:name w:val="Intestazione3"/>
    <w:basedOn w:val="Normale"/>
    <w:next w:val="Corpodeltesto"/>
    <w:rsid w:val="002E65E7"/>
    <w:pPr>
      <w:keepNext/>
      <w:spacing w:before="240" w:after="120"/>
    </w:pPr>
    <w:rPr>
      <w:rFonts w:ascii="Arial" w:eastAsia="MS Mincho" w:hAnsi="Arial" w:cs="Tahoma"/>
      <w:sz w:val="28"/>
      <w:szCs w:val="28"/>
    </w:rPr>
  </w:style>
  <w:style w:type="paragraph" w:customStyle="1" w:styleId="Didascalia3">
    <w:name w:val="Didascalia3"/>
    <w:basedOn w:val="Normale"/>
    <w:rsid w:val="002E65E7"/>
    <w:pPr>
      <w:suppressLineNumbers/>
      <w:spacing w:before="120" w:after="120"/>
    </w:pPr>
    <w:rPr>
      <w:rFonts w:cs="Tahoma"/>
      <w:i/>
      <w:iCs/>
      <w:sz w:val="24"/>
      <w:szCs w:val="24"/>
    </w:rPr>
  </w:style>
  <w:style w:type="paragraph" w:customStyle="1" w:styleId="Intestazione2">
    <w:name w:val="Intestazione2"/>
    <w:basedOn w:val="Normale"/>
    <w:next w:val="Corpodeltesto"/>
    <w:rsid w:val="002E65E7"/>
    <w:pPr>
      <w:keepNext/>
      <w:spacing w:before="240" w:after="120"/>
    </w:pPr>
    <w:rPr>
      <w:rFonts w:ascii="Arial" w:eastAsia="MS Mincho" w:hAnsi="Arial" w:cs="Tahoma"/>
      <w:sz w:val="28"/>
      <w:szCs w:val="28"/>
    </w:rPr>
  </w:style>
  <w:style w:type="paragraph" w:customStyle="1" w:styleId="Didascalia2">
    <w:name w:val="Didascalia2"/>
    <w:basedOn w:val="Normale"/>
    <w:rsid w:val="002E65E7"/>
    <w:pPr>
      <w:suppressLineNumbers/>
      <w:spacing w:before="120" w:after="120"/>
    </w:pPr>
    <w:rPr>
      <w:rFonts w:cs="Tahoma"/>
      <w:i/>
      <w:iCs/>
      <w:sz w:val="24"/>
      <w:szCs w:val="24"/>
    </w:rPr>
  </w:style>
  <w:style w:type="paragraph" w:customStyle="1" w:styleId="Intestazione1">
    <w:name w:val="Intestazione1"/>
    <w:basedOn w:val="Normale"/>
    <w:next w:val="Corpodeltesto"/>
    <w:rsid w:val="002E65E7"/>
    <w:pPr>
      <w:keepNext/>
      <w:spacing w:before="240" w:after="120"/>
    </w:pPr>
    <w:rPr>
      <w:rFonts w:ascii="Arial" w:eastAsia="MS Mincho" w:hAnsi="Arial" w:cs="Tahoma"/>
      <w:sz w:val="28"/>
      <w:szCs w:val="28"/>
    </w:rPr>
  </w:style>
  <w:style w:type="paragraph" w:customStyle="1" w:styleId="Didascalia1">
    <w:name w:val="Didascalia1"/>
    <w:basedOn w:val="Normale"/>
    <w:rsid w:val="002E65E7"/>
    <w:pPr>
      <w:suppressLineNumbers/>
      <w:spacing w:before="120" w:after="120"/>
    </w:pPr>
    <w:rPr>
      <w:rFonts w:cs="Tahoma"/>
      <w:i/>
      <w:iCs/>
      <w:sz w:val="24"/>
      <w:szCs w:val="24"/>
    </w:rPr>
  </w:style>
  <w:style w:type="paragraph" w:styleId="Sommario1">
    <w:name w:val="toc 1"/>
    <w:basedOn w:val="Normale"/>
    <w:next w:val="Normale"/>
    <w:rsid w:val="002E65E7"/>
    <w:pPr>
      <w:spacing w:before="120" w:after="0"/>
    </w:pPr>
    <w:rPr>
      <w:b/>
      <w:bCs/>
      <w:i/>
      <w:iCs/>
      <w:szCs w:val="28"/>
    </w:rPr>
  </w:style>
  <w:style w:type="paragraph" w:customStyle="1" w:styleId="Rientrocorpodeltesto31">
    <w:name w:val="Rientro corpo del testo 31"/>
    <w:basedOn w:val="Normale"/>
    <w:rsid w:val="002E65E7"/>
    <w:pPr>
      <w:ind w:left="284"/>
    </w:pPr>
  </w:style>
  <w:style w:type="paragraph" w:styleId="Sommario2">
    <w:name w:val="toc 2"/>
    <w:basedOn w:val="Normale"/>
    <w:next w:val="Normale"/>
    <w:rsid w:val="002E65E7"/>
    <w:pPr>
      <w:spacing w:before="120" w:after="0"/>
      <w:ind w:left="240"/>
    </w:pPr>
    <w:rPr>
      <w:b/>
      <w:bCs/>
      <w:szCs w:val="26"/>
    </w:rPr>
  </w:style>
  <w:style w:type="paragraph" w:styleId="Sommario3">
    <w:name w:val="toc 3"/>
    <w:basedOn w:val="Normale"/>
    <w:next w:val="Normale"/>
    <w:rsid w:val="002E65E7"/>
    <w:pPr>
      <w:ind w:left="480"/>
    </w:pPr>
  </w:style>
  <w:style w:type="paragraph" w:styleId="Sommario4">
    <w:name w:val="toc 4"/>
    <w:basedOn w:val="Normale"/>
    <w:next w:val="Normale"/>
    <w:rsid w:val="002E65E7"/>
    <w:pPr>
      <w:ind w:left="720"/>
    </w:pPr>
  </w:style>
  <w:style w:type="paragraph" w:styleId="Sommario5">
    <w:name w:val="toc 5"/>
    <w:basedOn w:val="Normale"/>
    <w:next w:val="Normale"/>
    <w:rsid w:val="002E65E7"/>
    <w:pPr>
      <w:ind w:left="960"/>
    </w:pPr>
  </w:style>
  <w:style w:type="paragraph" w:styleId="Sommario6">
    <w:name w:val="toc 6"/>
    <w:basedOn w:val="Normale"/>
    <w:next w:val="Normale"/>
    <w:rsid w:val="002E65E7"/>
    <w:pPr>
      <w:ind w:left="1200"/>
    </w:pPr>
  </w:style>
  <w:style w:type="paragraph" w:styleId="Sommario7">
    <w:name w:val="toc 7"/>
    <w:basedOn w:val="Normale"/>
    <w:next w:val="Normale"/>
    <w:rsid w:val="002E65E7"/>
    <w:pPr>
      <w:ind w:left="1440"/>
    </w:pPr>
  </w:style>
  <w:style w:type="paragraph" w:styleId="Sommario8">
    <w:name w:val="toc 8"/>
    <w:basedOn w:val="Normale"/>
    <w:next w:val="Normale"/>
    <w:rsid w:val="002E65E7"/>
    <w:pPr>
      <w:ind w:left="1680"/>
    </w:pPr>
  </w:style>
  <w:style w:type="paragraph" w:styleId="Sommario9">
    <w:name w:val="toc 9"/>
    <w:basedOn w:val="Normale"/>
    <w:next w:val="Normale"/>
    <w:rsid w:val="002E65E7"/>
    <w:pPr>
      <w:ind w:left="1920"/>
    </w:pPr>
  </w:style>
  <w:style w:type="paragraph" w:styleId="Intestazione">
    <w:name w:val="header"/>
    <w:basedOn w:val="Normale"/>
    <w:rsid w:val="002E65E7"/>
    <w:pPr>
      <w:tabs>
        <w:tab w:val="center" w:pos="4819"/>
        <w:tab w:val="right" w:pos="9638"/>
      </w:tabs>
    </w:pPr>
    <w:rPr>
      <w:sz w:val="20"/>
      <w:szCs w:val="20"/>
    </w:rPr>
  </w:style>
  <w:style w:type="paragraph" w:customStyle="1" w:styleId="Rientrocorpodeltesto21">
    <w:name w:val="Rientro corpo del testo 21"/>
    <w:basedOn w:val="Normale"/>
    <w:rsid w:val="002E65E7"/>
    <w:pPr>
      <w:ind w:left="345"/>
    </w:pPr>
    <w:rPr>
      <w:szCs w:val="20"/>
    </w:rPr>
  </w:style>
  <w:style w:type="paragraph" w:customStyle="1" w:styleId="Testodelblocco1">
    <w:name w:val="Testo del blocco1"/>
    <w:basedOn w:val="Normale"/>
    <w:rsid w:val="002E65E7"/>
    <w:pPr>
      <w:ind w:left="567" w:right="282" w:hanging="222"/>
      <w:jc w:val="both"/>
    </w:pPr>
    <w:rPr>
      <w:szCs w:val="20"/>
    </w:rPr>
  </w:style>
  <w:style w:type="paragraph" w:customStyle="1" w:styleId="Rientrocorpodeltesto32">
    <w:name w:val="Rientro corpo del testo 32"/>
    <w:basedOn w:val="Normale"/>
    <w:rsid w:val="002E65E7"/>
    <w:pPr>
      <w:ind w:left="426"/>
    </w:pPr>
    <w:rPr>
      <w:szCs w:val="20"/>
    </w:rPr>
  </w:style>
  <w:style w:type="paragraph" w:customStyle="1" w:styleId="Testodelblocco10">
    <w:name w:val="Testo del blocco1"/>
    <w:basedOn w:val="Normale"/>
    <w:rsid w:val="002E65E7"/>
    <w:pPr>
      <w:ind w:left="1134" w:right="284"/>
    </w:pPr>
    <w:rPr>
      <w:szCs w:val="20"/>
    </w:rPr>
  </w:style>
  <w:style w:type="paragraph" w:customStyle="1" w:styleId="Corpodeltesto21">
    <w:name w:val="Corpo del testo 21"/>
    <w:basedOn w:val="Normale"/>
    <w:rsid w:val="002E65E7"/>
    <w:pPr>
      <w:ind w:left="345"/>
    </w:pPr>
    <w:rPr>
      <w:szCs w:val="20"/>
    </w:rPr>
  </w:style>
  <w:style w:type="paragraph" w:customStyle="1" w:styleId="Rientrocorpodeltesto210">
    <w:name w:val="Rientro corpo del testo 21"/>
    <w:basedOn w:val="Normale"/>
    <w:rsid w:val="002E65E7"/>
    <w:pPr>
      <w:ind w:left="283" w:hanging="283"/>
      <w:jc w:val="center"/>
    </w:pPr>
    <w:rPr>
      <w:rFonts w:ascii="Century Gothic" w:hAnsi="Century Gothic" w:cs="Century Gothic"/>
      <w:b/>
      <w:szCs w:val="20"/>
    </w:rPr>
  </w:style>
  <w:style w:type="paragraph" w:customStyle="1" w:styleId="Corpodeltesto210">
    <w:name w:val="Corpo del testo 21"/>
    <w:basedOn w:val="Normale"/>
    <w:rsid w:val="002E65E7"/>
    <w:rPr>
      <w:szCs w:val="20"/>
    </w:rPr>
  </w:style>
  <w:style w:type="paragraph" w:styleId="Pidipagina">
    <w:name w:val="footer"/>
    <w:basedOn w:val="Normale"/>
    <w:link w:val="PidipaginaCarattere"/>
    <w:uiPriority w:val="99"/>
    <w:rsid w:val="002E65E7"/>
    <w:pPr>
      <w:tabs>
        <w:tab w:val="center" w:pos="4819"/>
        <w:tab w:val="right" w:pos="9638"/>
      </w:tabs>
    </w:pPr>
    <w:rPr>
      <w:sz w:val="20"/>
      <w:szCs w:val="20"/>
    </w:rPr>
  </w:style>
  <w:style w:type="paragraph" w:customStyle="1" w:styleId="Mappadocumento1">
    <w:name w:val="Mappa documento1"/>
    <w:basedOn w:val="Normale"/>
    <w:rsid w:val="002E65E7"/>
    <w:pPr>
      <w:shd w:val="clear" w:color="auto" w:fill="000080"/>
    </w:pPr>
    <w:rPr>
      <w:rFonts w:ascii="Tahoma" w:hAnsi="Tahoma" w:cs="Tahoma"/>
    </w:rPr>
  </w:style>
  <w:style w:type="paragraph" w:customStyle="1" w:styleId="Corpodeltesto31">
    <w:name w:val="Corpo del testo 31"/>
    <w:basedOn w:val="Normale"/>
    <w:rsid w:val="002E65E7"/>
    <w:pPr>
      <w:jc w:val="both"/>
    </w:pPr>
  </w:style>
  <w:style w:type="paragraph" w:styleId="Rientrocorpodeltesto">
    <w:name w:val="Body Text Indent"/>
    <w:basedOn w:val="Normale"/>
    <w:rsid w:val="002E65E7"/>
    <w:pPr>
      <w:ind w:left="1128"/>
    </w:pPr>
  </w:style>
  <w:style w:type="paragraph" w:styleId="Indice1">
    <w:name w:val="index 1"/>
    <w:basedOn w:val="Normale"/>
    <w:next w:val="Normale"/>
    <w:rsid w:val="002E65E7"/>
    <w:pPr>
      <w:ind w:left="240" w:hanging="240"/>
    </w:pPr>
  </w:style>
  <w:style w:type="paragraph" w:styleId="Indice2">
    <w:name w:val="index 2"/>
    <w:basedOn w:val="Normale"/>
    <w:next w:val="Normale"/>
    <w:rsid w:val="002E65E7"/>
    <w:pPr>
      <w:ind w:left="480" w:hanging="240"/>
    </w:pPr>
  </w:style>
  <w:style w:type="paragraph" w:styleId="Indice3">
    <w:name w:val="index 3"/>
    <w:basedOn w:val="Normale"/>
    <w:next w:val="Normale"/>
    <w:rsid w:val="002E65E7"/>
    <w:pPr>
      <w:ind w:left="720" w:hanging="240"/>
    </w:pPr>
  </w:style>
  <w:style w:type="paragraph" w:customStyle="1" w:styleId="WW-Indice4">
    <w:name w:val="WW-Indice 4"/>
    <w:basedOn w:val="Normale"/>
    <w:next w:val="Normale"/>
    <w:rsid w:val="002E65E7"/>
    <w:pPr>
      <w:ind w:left="960" w:hanging="240"/>
    </w:pPr>
  </w:style>
  <w:style w:type="paragraph" w:customStyle="1" w:styleId="WW-Indice5">
    <w:name w:val="WW-Indice 5"/>
    <w:basedOn w:val="Normale"/>
    <w:next w:val="Normale"/>
    <w:rsid w:val="002E65E7"/>
    <w:pPr>
      <w:ind w:left="1200" w:hanging="240"/>
    </w:pPr>
  </w:style>
  <w:style w:type="paragraph" w:customStyle="1" w:styleId="WW-Indice6">
    <w:name w:val="WW-Indice 6"/>
    <w:basedOn w:val="Normale"/>
    <w:next w:val="Normale"/>
    <w:rsid w:val="002E65E7"/>
    <w:pPr>
      <w:ind w:left="1440" w:hanging="240"/>
    </w:pPr>
  </w:style>
  <w:style w:type="paragraph" w:customStyle="1" w:styleId="WW-Indice7">
    <w:name w:val="WW-Indice 7"/>
    <w:basedOn w:val="Normale"/>
    <w:next w:val="Normale"/>
    <w:rsid w:val="002E65E7"/>
    <w:pPr>
      <w:ind w:left="1680" w:hanging="240"/>
    </w:pPr>
  </w:style>
  <w:style w:type="paragraph" w:customStyle="1" w:styleId="WW-Indice8">
    <w:name w:val="WW-Indice 8"/>
    <w:basedOn w:val="Normale"/>
    <w:next w:val="Normale"/>
    <w:rsid w:val="002E65E7"/>
    <w:pPr>
      <w:ind w:left="1920" w:hanging="240"/>
    </w:pPr>
  </w:style>
  <w:style w:type="paragraph" w:customStyle="1" w:styleId="WW-Indice9">
    <w:name w:val="WW-Indice 9"/>
    <w:basedOn w:val="Normale"/>
    <w:next w:val="Normale"/>
    <w:rsid w:val="002E65E7"/>
    <w:pPr>
      <w:ind w:left="2160" w:hanging="240"/>
    </w:pPr>
  </w:style>
  <w:style w:type="paragraph" w:styleId="Titoloindice">
    <w:name w:val="index heading"/>
    <w:basedOn w:val="Normale"/>
    <w:next w:val="Indice1"/>
    <w:rsid w:val="002E65E7"/>
  </w:style>
  <w:style w:type="paragraph" w:customStyle="1" w:styleId="Indice10">
    <w:name w:val="Indice 10"/>
    <w:basedOn w:val="Indice"/>
    <w:rsid w:val="002E65E7"/>
    <w:pPr>
      <w:tabs>
        <w:tab w:val="right" w:leader="dot" w:pos="30013"/>
      </w:tabs>
      <w:ind w:left="2547"/>
    </w:pPr>
  </w:style>
  <w:style w:type="paragraph" w:customStyle="1" w:styleId="Contenutotabella">
    <w:name w:val="Contenuto tabella"/>
    <w:basedOn w:val="Normale"/>
    <w:rsid w:val="002E65E7"/>
    <w:pPr>
      <w:suppressLineNumbers/>
    </w:pPr>
  </w:style>
  <w:style w:type="paragraph" w:customStyle="1" w:styleId="Intestazionetabella">
    <w:name w:val="Intestazione tabella"/>
    <w:basedOn w:val="Contenutotabella"/>
    <w:rsid w:val="002E65E7"/>
    <w:pPr>
      <w:jc w:val="center"/>
    </w:pPr>
    <w:rPr>
      <w:b/>
      <w:bCs/>
    </w:rPr>
  </w:style>
  <w:style w:type="paragraph" w:customStyle="1" w:styleId="Contenutocornice">
    <w:name w:val="Contenuto cornice"/>
    <w:basedOn w:val="Corpodeltesto"/>
    <w:rsid w:val="002E65E7"/>
  </w:style>
  <w:style w:type="paragraph" w:customStyle="1" w:styleId="Mappadocumento2">
    <w:name w:val="Mappa documento2"/>
    <w:basedOn w:val="Normale"/>
    <w:rsid w:val="002E65E7"/>
    <w:pPr>
      <w:shd w:val="clear" w:color="auto" w:fill="000080"/>
    </w:pPr>
    <w:rPr>
      <w:rFonts w:ascii="Tahoma" w:hAnsi="Tahoma" w:cs="Tahoma"/>
    </w:rPr>
  </w:style>
  <w:style w:type="paragraph" w:styleId="Titoloindicefonti">
    <w:name w:val="toa heading"/>
    <w:basedOn w:val="Intestazione4"/>
    <w:rsid w:val="002E65E7"/>
    <w:pPr>
      <w:suppressLineNumbers/>
    </w:pPr>
    <w:rPr>
      <w:b/>
      <w:bCs/>
      <w:sz w:val="32"/>
      <w:szCs w:val="32"/>
    </w:rPr>
  </w:style>
  <w:style w:type="paragraph" w:customStyle="1" w:styleId="Intestazione10">
    <w:name w:val="Intestazione 10"/>
    <w:basedOn w:val="Intestazione4"/>
    <w:next w:val="Corpodeltesto"/>
    <w:rsid w:val="002E65E7"/>
    <w:rPr>
      <w:b/>
      <w:bCs/>
      <w:sz w:val="21"/>
      <w:szCs w:val="21"/>
    </w:rPr>
  </w:style>
  <w:style w:type="character" w:customStyle="1" w:styleId="Titolo1Carattere">
    <w:name w:val="Titolo 1 Carattere"/>
    <w:basedOn w:val="Carpredefinitoparagrafo"/>
    <w:link w:val="Titolo1"/>
    <w:uiPriority w:val="9"/>
    <w:rsid w:val="00902BD8"/>
    <w:rPr>
      <w:caps/>
      <w:color w:val="632423" w:themeColor="accent2" w:themeShade="80"/>
      <w:spacing w:val="20"/>
      <w:sz w:val="28"/>
      <w:szCs w:val="28"/>
    </w:rPr>
  </w:style>
  <w:style w:type="character" w:customStyle="1" w:styleId="Titolo2Carattere">
    <w:name w:val="Titolo 2 Carattere"/>
    <w:basedOn w:val="Carpredefinitoparagrafo"/>
    <w:link w:val="Titolo2"/>
    <w:uiPriority w:val="9"/>
    <w:rsid w:val="00902BD8"/>
    <w:rPr>
      <w:caps/>
      <w:color w:val="632423" w:themeColor="accent2" w:themeShade="80"/>
      <w:spacing w:val="15"/>
      <w:sz w:val="24"/>
      <w:szCs w:val="24"/>
    </w:rPr>
  </w:style>
  <w:style w:type="character" w:customStyle="1" w:styleId="Titolo3Carattere">
    <w:name w:val="Titolo 3 Carattere"/>
    <w:basedOn w:val="Carpredefinitoparagrafo"/>
    <w:link w:val="Titolo3"/>
    <w:uiPriority w:val="9"/>
    <w:rsid w:val="00902BD8"/>
    <w:rPr>
      <w:caps/>
      <w:color w:val="622423" w:themeColor="accent2" w:themeShade="7F"/>
      <w:sz w:val="24"/>
      <w:szCs w:val="24"/>
    </w:rPr>
  </w:style>
  <w:style w:type="character" w:customStyle="1" w:styleId="Titolo4Carattere">
    <w:name w:val="Titolo 4 Carattere"/>
    <w:basedOn w:val="Carpredefinitoparagrafo"/>
    <w:link w:val="Titolo4"/>
    <w:uiPriority w:val="9"/>
    <w:rsid w:val="00902BD8"/>
    <w:rPr>
      <w:caps/>
      <w:color w:val="622423" w:themeColor="accent2" w:themeShade="7F"/>
      <w:spacing w:val="10"/>
    </w:rPr>
  </w:style>
  <w:style w:type="character" w:customStyle="1" w:styleId="Titolo5Carattere">
    <w:name w:val="Titolo 5 Carattere"/>
    <w:basedOn w:val="Carpredefinitoparagrafo"/>
    <w:link w:val="Titolo5"/>
    <w:uiPriority w:val="9"/>
    <w:rsid w:val="00902BD8"/>
    <w:rPr>
      <w:caps/>
      <w:color w:val="622423" w:themeColor="accent2" w:themeShade="7F"/>
      <w:spacing w:val="10"/>
    </w:rPr>
  </w:style>
  <w:style w:type="character" w:customStyle="1" w:styleId="Titolo6Carattere">
    <w:name w:val="Titolo 6 Carattere"/>
    <w:basedOn w:val="Carpredefinitoparagrafo"/>
    <w:link w:val="Titolo6"/>
    <w:uiPriority w:val="9"/>
    <w:rsid w:val="00902BD8"/>
    <w:rPr>
      <w:caps/>
      <w:color w:val="943634" w:themeColor="accent2" w:themeShade="BF"/>
      <w:spacing w:val="10"/>
    </w:rPr>
  </w:style>
  <w:style w:type="character" w:customStyle="1" w:styleId="Titolo7Carattere">
    <w:name w:val="Titolo 7 Carattere"/>
    <w:basedOn w:val="Carpredefinitoparagrafo"/>
    <w:link w:val="Titolo7"/>
    <w:uiPriority w:val="9"/>
    <w:rsid w:val="00902BD8"/>
    <w:rPr>
      <w:i/>
      <w:iCs/>
      <w:caps/>
      <w:color w:val="943634" w:themeColor="accent2" w:themeShade="BF"/>
      <w:spacing w:val="10"/>
    </w:rPr>
  </w:style>
  <w:style w:type="character" w:customStyle="1" w:styleId="Titolo8Carattere">
    <w:name w:val="Titolo 8 Carattere"/>
    <w:basedOn w:val="Carpredefinitoparagrafo"/>
    <w:link w:val="Titolo8"/>
    <w:uiPriority w:val="9"/>
    <w:rsid w:val="00902BD8"/>
    <w:rPr>
      <w:caps/>
      <w:spacing w:val="10"/>
      <w:sz w:val="20"/>
      <w:szCs w:val="20"/>
    </w:rPr>
  </w:style>
  <w:style w:type="character" w:customStyle="1" w:styleId="Titolo9Carattere">
    <w:name w:val="Titolo 9 Carattere"/>
    <w:basedOn w:val="Carpredefinitoparagrafo"/>
    <w:link w:val="Titolo9"/>
    <w:uiPriority w:val="9"/>
    <w:rsid w:val="00902BD8"/>
    <w:rPr>
      <w:i/>
      <w:iCs/>
      <w:caps/>
      <w:spacing w:val="10"/>
      <w:sz w:val="20"/>
      <w:szCs w:val="20"/>
    </w:rPr>
  </w:style>
  <w:style w:type="paragraph" w:styleId="Titolo">
    <w:name w:val="Title"/>
    <w:basedOn w:val="Normale"/>
    <w:next w:val="Normale"/>
    <w:link w:val="TitoloCarattere"/>
    <w:uiPriority w:val="10"/>
    <w:qFormat/>
    <w:rsid w:val="00902BD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oloCarattere">
    <w:name w:val="Titolo Carattere"/>
    <w:basedOn w:val="Carpredefinitoparagrafo"/>
    <w:link w:val="Titolo"/>
    <w:uiPriority w:val="10"/>
    <w:rsid w:val="00902BD8"/>
    <w:rPr>
      <w:rFonts w:eastAsiaTheme="majorEastAsia" w:cstheme="majorBidi"/>
      <w:caps/>
      <w:color w:val="632423" w:themeColor="accent2" w:themeShade="80"/>
      <w:spacing w:val="50"/>
      <w:sz w:val="44"/>
      <w:szCs w:val="44"/>
    </w:rPr>
  </w:style>
  <w:style w:type="paragraph" w:styleId="Sottotitolo">
    <w:name w:val="Subtitle"/>
    <w:basedOn w:val="Normale"/>
    <w:next w:val="Normale"/>
    <w:link w:val="SottotitoloCarattere"/>
    <w:uiPriority w:val="11"/>
    <w:qFormat/>
    <w:rsid w:val="00902BD8"/>
    <w:pPr>
      <w:spacing w:after="560" w:line="240" w:lineRule="auto"/>
      <w:jc w:val="center"/>
    </w:pPr>
    <w:rPr>
      <w:caps/>
      <w:spacing w:val="20"/>
      <w:sz w:val="18"/>
      <w:szCs w:val="18"/>
    </w:rPr>
  </w:style>
  <w:style w:type="character" w:customStyle="1" w:styleId="SottotitoloCarattere">
    <w:name w:val="Sottotitolo Carattere"/>
    <w:basedOn w:val="Carpredefinitoparagrafo"/>
    <w:link w:val="Sottotitolo"/>
    <w:uiPriority w:val="11"/>
    <w:rsid w:val="00902BD8"/>
    <w:rPr>
      <w:rFonts w:eastAsiaTheme="majorEastAsia" w:cstheme="majorBidi"/>
      <w:caps/>
      <w:spacing w:val="20"/>
      <w:sz w:val="18"/>
      <w:szCs w:val="18"/>
    </w:rPr>
  </w:style>
  <w:style w:type="character" w:styleId="Enfasigrassetto">
    <w:name w:val="Strong"/>
    <w:uiPriority w:val="22"/>
    <w:qFormat/>
    <w:rsid w:val="00902BD8"/>
    <w:rPr>
      <w:b/>
      <w:bCs/>
      <w:color w:val="943634" w:themeColor="accent2" w:themeShade="BF"/>
      <w:spacing w:val="5"/>
    </w:rPr>
  </w:style>
  <w:style w:type="character" w:styleId="Enfasicorsivo">
    <w:name w:val="Emphasis"/>
    <w:uiPriority w:val="20"/>
    <w:qFormat/>
    <w:rsid w:val="00902BD8"/>
    <w:rPr>
      <w:caps/>
      <w:spacing w:val="5"/>
      <w:sz w:val="20"/>
      <w:szCs w:val="20"/>
    </w:rPr>
  </w:style>
  <w:style w:type="paragraph" w:styleId="Nessunaspaziatura">
    <w:name w:val="No Spacing"/>
    <w:basedOn w:val="Normale"/>
    <w:link w:val="NessunaspaziaturaCarattere"/>
    <w:uiPriority w:val="1"/>
    <w:qFormat/>
    <w:rsid w:val="00902BD8"/>
    <w:pPr>
      <w:spacing w:after="0" w:line="240" w:lineRule="auto"/>
    </w:pPr>
  </w:style>
  <w:style w:type="character" w:customStyle="1" w:styleId="NessunaspaziaturaCarattere">
    <w:name w:val="Nessuna spaziatura Carattere"/>
    <w:basedOn w:val="Carpredefinitoparagrafo"/>
    <w:link w:val="Nessunaspaziatura"/>
    <w:uiPriority w:val="1"/>
    <w:rsid w:val="00902BD8"/>
  </w:style>
  <w:style w:type="paragraph" w:styleId="Paragrafoelenco">
    <w:name w:val="List Paragraph"/>
    <w:basedOn w:val="Normale"/>
    <w:uiPriority w:val="34"/>
    <w:qFormat/>
    <w:rsid w:val="00902BD8"/>
    <w:pPr>
      <w:ind w:left="720"/>
      <w:contextualSpacing/>
    </w:pPr>
  </w:style>
  <w:style w:type="paragraph" w:styleId="Citazione">
    <w:name w:val="Quote"/>
    <w:basedOn w:val="Normale"/>
    <w:next w:val="Normale"/>
    <w:link w:val="CitazioneCarattere"/>
    <w:uiPriority w:val="29"/>
    <w:qFormat/>
    <w:rsid w:val="00902BD8"/>
    <w:rPr>
      <w:i/>
      <w:iCs/>
    </w:rPr>
  </w:style>
  <w:style w:type="character" w:customStyle="1" w:styleId="CitazioneCarattere">
    <w:name w:val="Citazione Carattere"/>
    <w:basedOn w:val="Carpredefinitoparagrafo"/>
    <w:link w:val="Citazione"/>
    <w:uiPriority w:val="29"/>
    <w:rsid w:val="00902BD8"/>
    <w:rPr>
      <w:rFonts w:eastAsiaTheme="majorEastAsia" w:cstheme="majorBidi"/>
      <w:i/>
      <w:iCs/>
    </w:rPr>
  </w:style>
  <w:style w:type="paragraph" w:styleId="Citazioneintensa">
    <w:name w:val="Intense Quote"/>
    <w:basedOn w:val="Normale"/>
    <w:next w:val="Normale"/>
    <w:link w:val="CitazioneintensaCarattere"/>
    <w:uiPriority w:val="30"/>
    <w:qFormat/>
    <w:rsid w:val="00902BD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zioneintensaCarattere">
    <w:name w:val="Citazione intensa Carattere"/>
    <w:basedOn w:val="Carpredefinitoparagrafo"/>
    <w:link w:val="Citazioneintensa"/>
    <w:uiPriority w:val="30"/>
    <w:rsid w:val="00902BD8"/>
    <w:rPr>
      <w:rFonts w:eastAsiaTheme="majorEastAsia" w:cstheme="majorBidi"/>
      <w:caps/>
      <w:color w:val="622423" w:themeColor="accent2" w:themeShade="7F"/>
      <w:spacing w:val="5"/>
      <w:sz w:val="20"/>
      <w:szCs w:val="20"/>
    </w:rPr>
  </w:style>
  <w:style w:type="character" w:styleId="Enfasidelicata">
    <w:name w:val="Subtle Emphasis"/>
    <w:uiPriority w:val="19"/>
    <w:qFormat/>
    <w:rsid w:val="00902BD8"/>
    <w:rPr>
      <w:i/>
      <w:iCs/>
    </w:rPr>
  </w:style>
  <w:style w:type="character" w:styleId="Enfasiintensa">
    <w:name w:val="Intense Emphasis"/>
    <w:uiPriority w:val="21"/>
    <w:qFormat/>
    <w:rsid w:val="00902BD8"/>
    <w:rPr>
      <w:i/>
      <w:iCs/>
      <w:caps/>
      <w:spacing w:val="10"/>
      <w:sz w:val="20"/>
      <w:szCs w:val="20"/>
    </w:rPr>
  </w:style>
  <w:style w:type="character" w:styleId="Riferimentodelicato">
    <w:name w:val="Subtle Reference"/>
    <w:basedOn w:val="Carpredefinitoparagrafo"/>
    <w:uiPriority w:val="31"/>
    <w:qFormat/>
    <w:rsid w:val="00902BD8"/>
    <w:rPr>
      <w:rFonts w:asciiTheme="minorHAnsi" w:eastAsiaTheme="minorEastAsia" w:hAnsiTheme="minorHAnsi" w:cstheme="minorBidi"/>
      <w:i/>
      <w:iCs/>
      <w:color w:val="622423" w:themeColor="accent2" w:themeShade="7F"/>
    </w:rPr>
  </w:style>
  <w:style w:type="character" w:styleId="Riferimentointenso">
    <w:name w:val="Intense Reference"/>
    <w:uiPriority w:val="32"/>
    <w:qFormat/>
    <w:rsid w:val="00902BD8"/>
    <w:rPr>
      <w:rFonts w:asciiTheme="minorHAnsi" w:eastAsiaTheme="minorEastAsia" w:hAnsiTheme="minorHAnsi" w:cstheme="minorBidi"/>
      <w:b/>
      <w:bCs/>
      <w:i/>
      <w:iCs/>
      <w:color w:val="622423" w:themeColor="accent2" w:themeShade="7F"/>
    </w:rPr>
  </w:style>
  <w:style w:type="character" w:styleId="Titolodellibro">
    <w:name w:val="Book Title"/>
    <w:uiPriority w:val="33"/>
    <w:qFormat/>
    <w:rsid w:val="00902BD8"/>
    <w:rPr>
      <w:caps/>
      <w:color w:val="622423" w:themeColor="accent2" w:themeShade="7F"/>
      <w:spacing w:val="5"/>
      <w:u w:color="622423" w:themeColor="accent2" w:themeShade="7F"/>
    </w:rPr>
  </w:style>
  <w:style w:type="paragraph" w:styleId="Titolosommario">
    <w:name w:val="TOC Heading"/>
    <w:basedOn w:val="Titolo1"/>
    <w:next w:val="Normale"/>
    <w:uiPriority w:val="39"/>
    <w:semiHidden/>
    <w:unhideWhenUsed/>
    <w:qFormat/>
    <w:rsid w:val="00902BD8"/>
    <w:pPr>
      <w:outlineLvl w:val="9"/>
    </w:pPr>
  </w:style>
  <w:style w:type="paragraph" w:styleId="Testofumetto">
    <w:name w:val="Balloon Text"/>
    <w:basedOn w:val="Normale"/>
    <w:link w:val="TestofumettoCarattere"/>
    <w:uiPriority w:val="99"/>
    <w:semiHidden/>
    <w:unhideWhenUsed/>
    <w:rsid w:val="005E2A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2AAA"/>
    <w:rPr>
      <w:rFonts w:ascii="Tahoma" w:hAnsi="Tahoma" w:cs="Tahoma"/>
      <w:sz w:val="16"/>
      <w:szCs w:val="16"/>
    </w:rPr>
  </w:style>
  <w:style w:type="character" w:customStyle="1" w:styleId="PidipaginaCarattere">
    <w:name w:val="Piè di pagina Carattere"/>
    <w:basedOn w:val="Carpredefinitoparagrafo"/>
    <w:link w:val="Pidipagina"/>
    <w:uiPriority w:val="99"/>
    <w:rsid w:val="005E2AAA"/>
    <w:rPr>
      <w:sz w:val="20"/>
      <w:szCs w:val="20"/>
    </w:rPr>
  </w:style>
  <w:style w:type="table" w:styleId="Grigliatabella">
    <w:name w:val="Table Grid"/>
    <w:basedOn w:val="Tabellanormale"/>
    <w:uiPriority w:val="59"/>
    <w:rsid w:val="000276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Carpredefinitoparagrafo"/>
    <w:rsid w:val="00BD28E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str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C116E-EFDF-456B-B063-0DF508EE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24194</TotalTime>
  <Pages>30</Pages>
  <Words>4674</Words>
  <Characters>26644</Characters>
  <Application>Microsoft Office Word</Application>
  <DocSecurity>0</DocSecurity>
  <Lines>222</Lines>
  <Paragraphs>62</Paragraphs>
  <ScaleCrop>false</ScaleCrop>
  <HeadingPairs>
    <vt:vector size="2" baseType="variant">
      <vt:variant>
        <vt:lpstr>Titolo</vt:lpstr>
      </vt:variant>
      <vt:variant>
        <vt:i4>1</vt:i4>
      </vt:variant>
    </vt:vector>
  </HeadingPairs>
  <TitlesOfParts>
    <vt:vector size="1" baseType="lpstr">
      <vt:lpstr>NOME</vt:lpstr>
    </vt:vector>
  </TitlesOfParts>
  <Company>Basel</Company>
  <LinksUpToDate>false</LinksUpToDate>
  <CharactersWithSpaces>31256</CharactersWithSpaces>
  <SharedDoc>false</SharedDoc>
  <HLinks>
    <vt:vector size="372" baseType="variant">
      <vt:variant>
        <vt:i4>3473476</vt:i4>
      </vt:variant>
      <vt:variant>
        <vt:i4>185</vt:i4>
      </vt:variant>
      <vt:variant>
        <vt:i4>0</vt:i4>
      </vt:variant>
      <vt:variant>
        <vt:i4>5</vt:i4>
      </vt:variant>
      <vt:variant>
        <vt:lpwstr/>
      </vt:variant>
      <vt:variant>
        <vt:lpwstr>__RefHeading__419_1776117821</vt:lpwstr>
      </vt:variant>
      <vt:variant>
        <vt:i4>3473482</vt:i4>
      </vt:variant>
      <vt:variant>
        <vt:i4>182</vt:i4>
      </vt:variant>
      <vt:variant>
        <vt:i4>0</vt:i4>
      </vt:variant>
      <vt:variant>
        <vt:i4>5</vt:i4>
      </vt:variant>
      <vt:variant>
        <vt:lpwstr/>
      </vt:variant>
      <vt:variant>
        <vt:lpwstr>__RefHeading__417_1776117821</vt:lpwstr>
      </vt:variant>
      <vt:variant>
        <vt:i4>3473480</vt:i4>
      </vt:variant>
      <vt:variant>
        <vt:i4>179</vt:i4>
      </vt:variant>
      <vt:variant>
        <vt:i4>0</vt:i4>
      </vt:variant>
      <vt:variant>
        <vt:i4>5</vt:i4>
      </vt:variant>
      <vt:variant>
        <vt:lpwstr/>
      </vt:variant>
      <vt:variant>
        <vt:lpwstr>__RefHeading__415_1776117821</vt:lpwstr>
      </vt:variant>
      <vt:variant>
        <vt:i4>3473486</vt:i4>
      </vt:variant>
      <vt:variant>
        <vt:i4>176</vt:i4>
      </vt:variant>
      <vt:variant>
        <vt:i4>0</vt:i4>
      </vt:variant>
      <vt:variant>
        <vt:i4>5</vt:i4>
      </vt:variant>
      <vt:variant>
        <vt:lpwstr/>
      </vt:variant>
      <vt:variant>
        <vt:lpwstr>__RefHeading__413_1776117821</vt:lpwstr>
      </vt:variant>
      <vt:variant>
        <vt:i4>3473484</vt:i4>
      </vt:variant>
      <vt:variant>
        <vt:i4>173</vt:i4>
      </vt:variant>
      <vt:variant>
        <vt:i4>0</vt:i4>
      </vt:variant>
      <vt:variant>
        <vt:i4>5</vt:i4>
      </vt:variant>
      <vt:variant>
        <vt:lpwstr/>
      </vt:variant>
      <vt:variant>
        <vt:lpwstr>__RefHeading__411_1776117821</vt:lpwstr>
      </vt:variant>
      <vt:variant>
        <vt:i4>3407940</vt:i4>
      </vt:variant>
      <vt:variant>
        <vt:i4>170</vt:i4>
      </vt:variant>
      <vt:variant>
        <vt:i4>0</vt:i4>
      </vt:variant>
      <vt:variant>
        <vt:i4>5</vt:i4>
      </vt:variant>
      <vt:variant>
        <vt:lpwstr/>
      </vt:variant>
      <vt:variant>
        <vt:lpwstr>__RefHeading__409_1776117821</vt:lpwstr>
      </vt:variant>
      <vt:variant>
        <vt:i4>3407946</vt:i4>
      </vt:variant>
      <vt:variant>
        <vt:i4>167</vt:i4>
      </vt:variant>
      <vt:variant>
        <vt:i4>0</vt:i4>
      </vt:variant>
      <vt:variant>
        <vt:i4>5</vt:i4>
      </vt:variant>
      <vt:variant>
        <vt:lpwstr/>
      </vt:variant>
      <vt:variant>
        <vt:lpwstr>__RefHeading__407_1776117821</vt:lpwstr>
      </vt:variant>
      <vt:variant>
        <vt:i4>3407944</vt:i4>
      </vt:variant>
      <vt:variant>
        <vt:i4>164</vt:i4>
      </vt:variant>
      <vt:variant>
        <vt:i4>0</vt:i4>
      </vt:variant>
      <vt:variant>
        <vt:i4>5</vt:i4>
      </vt:variant>
      <vt:variant>
        <vt:lpwstr/>
      </vt:variant>
      <vt:variant>
        <vt:lpwstr>__RefHeading__405_1776117821</vt:lpwstr>
      </vt:variant>
      <vt:variant>
        <vt:i4>3407950</vt:i4>
      </vt:variant>
      <vt:variant>
        <vt:i4>161</vt:i4>
      </vt:variant>
      <vt:variant>
        <vt:i4>0</vt:i4>
      </vt:variant>
      <vt:variant>
        <vt:i4>5</vt:i4>
      </vt:variant>
      <vt:variant>
        <vt:lpwstr/>
      </vt:variant>
      <vt:variant>
        <vt:lpwstr>__RefHeading__403_1776117821</vt:lpwstr>
      </vt:variant>
      <vt:variant>
        <vt:i4>3407948</vt:i4>
      </vt:variant>
      <vt:variant>
        <vt:i4>158</vt:i4>
      </vt:variant>
      <vt:variant>
        <vt:i4>0</vt:i4>
      </vt:variant>
      <vt:variant>
        <vt:i4>5</vt:i4>
      </vt:variant>
      <vt:variant>
        <vt:lpwstr/>
      </vt:variant>
      <vt:variant>
        <vt:lpwstr>__RefHeading__401_1776117821</vt:lpwstr>
      </vt:variant>
      <vt:variant>
        <vt:i4>3997763</vt:i4>
      </vt:variant>
      <vt:variant>
        <vt:i4>155</vt:i4>
      </vt:variant>
      <vt:variant>
        <vt:i4>0</vt:i4>
      </vt:variant>
      <vt:variant>
        <vt:i4>5</vt:i4>
      </vt:variant>
      <vt:variant>
        <vt:lpwstr/>
      </vt:variant>
      <vt:variant>
        <vt:lpwstr>__RefHeading__399_1776117821</vt:lpwstr>
      </vt:variant>
      <vt:variant>
        <vt:i4>3997773</vt:i4>
      </vt:variant>
      <vt:variant>
        <vt:i4>152</vt:i4>
      </vt:variant>
      <vt:variant>
        <vt:i4>0</vt:i4>
      </vt:variant>
      <vt:variant>
        <vt:i4>5</vt:i4>
      </vt:variant>
      <vt:variant>
        <vt:lpwstr/>
      </vt:variant>
      <vt:variant>
        <vt:lpwstr>__RefHeading__397_1776117821</vt:lpwstr>
      </vt:variant>
      <vt:variant>
        <vt:i4>3997775</vt:i4>
      </vt:variant>
      <vt:variant>
        <vt:i4>149</vt:i4>
      </vt:variant>
      <vt:variant>
        <vt:i4>0</vt:i4>
      </vt:variant>
      <vt:variant>
        <vt:i4>5</vt:i4>
      </vt:variant>
      <vt:variant>
        <vt:lpwstr/>
      </vt:variant>
      <vt:variant>
        <vt:lpwstr>__RefHeading__395_1776117821</vt:lpwstr>
      </vt:variant>
      <vt:variant>
        <vt:i4>3997769</vt:i4>
      </vt:variant>
      <vt:variant>
        <vt:i4>146</vt:i4>
      </vt:variant>
      <vt:variant>
        <vt:i4>0</vt:i4>
      </vt:variant>
      <vt:variant>
        <vt:i4>5</vt:i4>
      </vt:variant>
      <vt:variant>
        <vt:lpwstr/>
      </vt:variant>
      <vt:variant>
        <vt:lpwstr>__RefHeading__393_1776117821</vt:lpwstr>
      </vt:variant>
      <vt:variant>
        <vt:i4>3997771</vt:i4>
      </vt:variant>
      <vt:variant>
        <vt:i4>143</vt:i4>
      </vt:variant>
      <vt:variant>
        <vt:i4>0</vt:i4>
      </vt:variant>
      <vt:variant>
        <vt:i4>5</vt:i4>
      </vt:variant>
      <vt:variant>
        <vt:lpwstr/>
      </vt:variant>
      <vt:variant>
        <vt:lpwstr>__RefHeading__391_1776117821</vt:lpwstr>
      </vt:variant>
      <vt:variant>
        <vt:i4>3932227</vt:i4>
      </vt:variant>
      <vt:variant>
        <vt:i4>140</vt:i4>
      </vt:variant>
      <vt:variant>
        <vt:i4>0</vt:i4>
      </vt:variant>
      <vt:variant>
        <vt:i4>5</vt:i4>
      </vt:variant>
      <vt:variant>
        <vt:lpwstr/>
      </vt:variant>
      <vt:variant>
        <vt:lpwstr>__RefHeading__389_1776117821</vt:lpwstr>
      </vt:variant>
      <vt:variant>
        <vt:i4>3932237</vt:i4>
      </vt:variant>
      <vt:variant>
        <vt:i4>137</vt:i4>
      </vt:variant>
      <vt:variant>
        <vt:i4>0</vt:i4>
      </vt:variant>
      <vt:variant>
        <vt:i4>5</vt:i4>
      </vt:variant>
      <vt:variant>
        <vt:lpwstr/>
      </vt:variant>
      <vt:variant>
        <vt:lpwstr>__RefHeading__387_1776117821</vt:lpwstr>
      </vt:variant>
      <vt:variant>
        <vt:i4>3932239</vt:i4>
      </vt:variant>
      <vt:variant>
        <vt:i4>134</vt:i4>
      </vt:variant>
      <vt:variant>
        <vt:i4>0</vt:i4>
      </vt:variant>
      <vt:variant>
        <vt:i4>5</vt:i4>
      </vt:variant>
      <vt:variant>
        <vt:lpwstr/>
      </vt:variant>
      <vt:variant>
        <vt:lpwstr>__RefHeading__385_1776117821</vt:lpwstr>
      </vt:variant>
      <vt:variant>
        <vt:i4>3932233</vt:i4>
      </vt:variant>
      <vt:variant>
        <vt:i4>131</vt:i4>
      </vt:variant>
      <vt:variant>
        <vt:i4>0</vt:i4>
      </vt:variant>
      <vt:variant>
        <vt:i4>5</vt:i4>
      </vt:variant>
      <vt:variant>
        <vt:lpwstr/>
      </vt:variant>
      <vt:variant>
        <vt:lpwstr>__RefHeading__383_1776117821</vt:lpwstr>
      </vt:variant>
      <vt:variant>
        <vt:i4>3932235</vt:i4>
      </vt:variant>
      <vt:variant>
        <vt:i4>128</vt:i4>
      </vt:variant>
      <vt:variant>
        <vt:i4>0</vt:i4>
      </vt:variant>
      <vt:variant>
        <vt:i4>5</vt:i4>
      </vt:variant>
      <vt:variant>
        <vt:lpwstr/>
      </vt:variant>
      <vt:variant>
        <vt:lpwstr>__RefHeading__381_1776117821</vt:lpwstr>
      </vt:variant>
      <vt:variant>
        <vt:i4>3342403</vt:i4>
      </vt:variant>
      <vt:variant>
        <vt:i4>125</vt:i4>
      </vt:variant>
      <vt:variant>
        <vt:i4>0</vt:i4>
      </vt:variant>
      <vt:variant>
        <vt:i4>5</vt:i4>
      </vt:variant>
      <vt:variant>
        <vt:lpwstr/>
      </vt:variant>
      <vt:variant>
        <vt:lpwstr>__RefHeading__379_1776117821</vt:lpwstr>
      </vt:variant>
      <vt:variant>
        <vt:i4>3342413</vt:i4>
      </vt:variant>
      <vt:variant>
        <vt:i4>122</vt:i4>
      </vt:variant>
      <vt:variant>
        <vt:i4>0</vt:i4>
      </vt:variant>
      <vt:variant>
        <vt:i4>5</vt:i4>
      </vt:variant>
      <vt:variant>
        <vt:lpwstr/>
      </vt:variant>
      <vt:variant>
        <vt:lpwstr>__RefHeading__377_1776117821</vt:lpwstr>
      </vt:variant>
      <vt:variant>
        <vt:i4>3342415</vt:i4>
      </vt:variant>
      <vt:variant>
        <vt:i4>119</vt:i4>
      </vt:variant>
      <vt:variant>
        <vt:i4>0</vt:i4>
      </vt:variant>
      <vt:variant>
        <vt:i4>5</vt:i4>
      </vt:variant>
      <vt:variant>
        <vt:lpwstr/>
      </vt:variant>
      <vt:variant>
        <vt:lpwstr>__RefHeading__375_1776117821</vt:lpwstr>
      </vt:variant>
      <vt:variant>
        <vt:i4>3342409</vt:i4>
      </vt:variant>
      <vt:variant>
        <vt:i4>116</vt:i4>
      </vt:variant>
      <vt:variant>
        <vt:i4>0</vt:i4>
      </vt:variant>
      <vt:variant>
        <vt:i4>5</vt:i4>
      </vt:variant>
      <vt:variant>
        <vt:lpwstr/>
      </vt:variant>
      <vt:variant>
        <vt:lpwstr>__RefHeading__373_1776117821</vt:lpwstr>
      </vt:variant>
      <vt:variant>
        <vt:i4>3342411</vt:i4>
      </vt:variant>
      <vt:variant>
        <vt:i4>113</vt:i4>
      </vt:variant>
      <vt:variant>
        <vt:i4>0</vt:i4>
      </vt:variant>
      <vt:variant>
        <vt:i4>5</vt:i4>
      </vt:variant>
      <vt:variant>
        <vt:lpwstr/>
      </vt:variant>
      <vt:variant>
        <vt:lpwstr>__RefHeading__371_1776117821</vt:lpwstr>
      </vt:variant>
      <vt:variant>
        <vt:i4>3276867</vt:i4>
      </vt:variant>
      <vt:variant>
        <vt:i4>110</vt:i4>
      </vt:variant>
      <vt:variant>
        <vt:i4>0</vt:i4>
      </vt:variant>
      <vt:variant>
        <vt:i4>5</vt:i4>
      </vt:variant>
      <vt:variant>
        <vt:lpwstr/>
      </vt:variant>
      <vt:variant>
        <vt:lpwstr>__RefHeading__369_1776117821</vt:lpwstr>
      </vt:variant>
      <vt:variant>
        <vt:i4>3276877</vt:i4>
      </vt:variant>
      <vt:variant>
        <vt:i4>107</vt:i4>
      </vt:variant>
      <vt:variant>
        <vt:i4>0</vt:i4>
      </vt:variant>
      <vt:variant>
        <vt:i4>5</vt:i4>
      </vt:variant>
      <vt:variant>
        <vt:lpwstr/>
      </vt:variant>
      <vt:variant>
        <vt:lpwstr>__RefHeading__367_1776117821</vt:lpwstr>
      </vt:variant>
      <vt:variant>
        <vt:i4>3276879</vt:i4>
      </vt:variant>
      <vt:variant>
        <vt:i4>104</vt:i4>
      </vt:variant>
      <vt:variant>
        <vt:i4>0</vt:i4>
      </vt:variant>
      <vt:variant>
        <vt:i4>5</vt:i4>
      </vt:variant>
      <vt:variant>
        <vt:lpwstr/>
      </vt:variant>
      <vt:variant>
        <vt:lpwstr>__RefHeading__365_1776117821</vt:lpwstr>
      </vt:variant>
      <vt:variant>
        <vt:i4>3276873</vt:i4>
      </vt:variant>
      <vt:variant>
        <vt:i4>101</vt:i4>
      </vt:variant>
      <vt:variant>
        <vt:i4>0</vt:i4>
      </vt:variant>
      <vt:variant>
        <vt:i4>5</vt:i4>
      </vt:variant>
      <vt:variant>
        <vt:lpwstr/>
      </vt:variant>
      <vt:variant>
        <vt:lpwstr>__RefHeading__363_1776117821</vt:lpwstr>
      </vt:variant>
      <vt:variant>
        <vt:i4>3276875</vt:i4>
      </vt:variant>
      <vt:variant>
        <vt:i4>98</vt:i4>
      </vt:variant>
      <vt:variant>
        <vt:i4>0</vt:i4>
      </vt:variant>
      <vt:variant>
        <vt:i4>5</vt:i4>
      </vt:variant>
      <vt:variant>
        <vt:lpwstr/>
      </vt:variant>
      <vt:variant>
        <vt:lpwstr>__RefHeading__361_1776117821</vt:lpwstr>
      </vt:variant>
      <vt:variant>
        <vt:i4>3211331</vt:i4>
      </vt:variant>
      <vt:variant>
        <vt:i4>95</vt:i4>
      </vt:variant>
      <vt:variant>
        <vt:i4>0</vt:i4>
      </vt:variant>
      <vt:variant>
        <vt:i4>5</vt:i4>
      </vt:variant>
      <vt:variant>
        <vt:lpwstr/>
      </vt:variant>
      <vt:variant>
        <vt:lpwstr>__RefHeading__359_1776117821</vt:lpwstr>
      </vt:variant>
      <vt:variant>
        <vt:i4>3211341</vt:i4>
      </vt:variant>
      <vt:variant>
        <vt:i4>92</vt:i4>
      </vt:variant>
      <vt:variant>
        <vt:i4>0</vt:i4>
      </vt:variant>
      <vt:variant>
        <vt:i4>5</vt:i4>
      </vt:variant>
      <vt:variant>
        <vt:lpwstr/>
      </vt:variant>
      <vt:variant>
        <vt:lpwstr>__RefHeading__357_1776117821</vt:lpwstr>
      </vt:variant>
      <vt:variant>
        <vt:i4>3211343</vt:i4>
      </vt:variant>
      <vt:variant>
        <vt:i4>89</vt:i4>
      </vt:variant>
      <vt:variant>
        <vt:i4>0</vt:i4>
      </vt:variant>
      <vt:variant>
        <vt:i4>5</vt:i4>
      </vt:variant>
      <vt:variant>
        <vt:lpwstr/>
      </vt:variant>
      <vt:variant>
        <vt:lpwstr>__RefHeading__355_1776117821</vt:lpwstr>
      </vt:variant>
      <vt:variant>
        <vt:i4>3211337</vt:i4>
      </vt:variant>
      <vt:variant>
        <vt:i4>86</vt:i4>
      </vt:variant>
      <vt:variant>
        <vt:i4>0</vt:i4>
      </vt:variant>
      <vt:variant>
        <vt:i4>5</vt:i4>
      </vt:variant>
      <vt:variant>
        <vt:lpwstr/>
      </vt:variant>
      <vt:variant>
        <vt:lpwstr>__RefHeading__353_1776117821</vt:lpwstr>
      </vt:variant>
      <vt:variant>
        <vt:i4>3211339</vt:i4>
      </vt:variant>
      <vt:variant>
        <vt:i4>83</vt:i4>
      </vt:variant>
      <vt:variant>
        <vt:i4>0</vt:i4>
      </vt:variant>
      <vt:variant>
        <vt:i4>5</vt:i4>
      </vt:variant>
      <vt:variant>
        <vt:lpwstr/>
      </vt:variant>
      <vt:variant>
        <vt:lpwstr>__RefHeading__351_1776117821</vt:lpwstr>
      </vt:variant>
      <vt:variant>
        <vt:i4>3145795</vt:i4>
      </vt:variant>
      <vt:variant>
        <vt:i4>80</vt:i4>
      </vt:variant>
      <vt:variant>
        <vt:i4>0</vt:i4>
      </vt:variant>
      <vt:variant>
        <vt:i4>5</vt:i4>
      </vt:variant>
      <vt:variant>
        <vt:lpwstr/>
      </vt:variant>
      <vt:variant>
        <vt:lpwstr>__RefHeading__349_1776117821</vt:lpwstr>
      </vt:variant>
      <vt:variant>
        <vt:i4>3145805</vt:i4>
      </vt:variant>
      <vt:variant>
        <vt:i4>77</vt:i4>
      </vt:variant>
      <vt:variant>
        <vt:i4>0</vt:i4>
      </vt:variant>
      <vt:variant>
        <vt:i4>5</vt:i4>
      </vt:variant>
      <vt:variant>
        <vt:lpwstr/>
      </vt:variant>
      <vt:variant>
        <vt:lpwstr>__RefHeading__347_1776117821</vt:lpwstr>
      </vt:variant>
      <vt:variant>
        <vt:i4>3145807</vt:i4>
      </vt:variant>
      <vt:variant>
        <vt:i4>74</vt:i4>
      </vt:variant>
      <vt:variant>
        <vt:i4>0</vt:i4>
      </vt:variant>
      <vt:variant>
        <vt:i4>5</vt:i4>
      </vt:variant>
      <vt:variant>
        <vt:lpwstr/>
      </vt:variant>
      <vt:variant>
        <vt:lpwstr>__RefHeading__345_1776117821</vt:lpwstr>
      </vt:variant>
      <vt:variant>
        <vt:i4>3145801</vt:i4>
      </vt:variant>
      <vt:variant>
        <vt:i4>71</vt:i4>
      </vt:variant>
      <vt:variant>
        <vt:i4>0</vt:i4>
      </vt:variant>
      <vt:variant>
        <vt:i4>5</vt:i4>
      </vt:variant>
      <vt:variant>
        <vt:lpwstr/>
      </vt:variant>
      <vt:variant>
        <vt:lpwstr>__RefHeading__343_1776117821</vt:lpwstr>
      </vt:variant>
      <vt:variant>
        <vt:i4>3145803</vt:i4>
      </vt:variant>
      <vt:variant>
        <vt:i4>68</vt:i4>
      </vt:variant>
      <vt:variant>
        <vt:i4>0</vt:i4>
      </vt:variant>
      <vt:variant>
        <vt:i4>5</vt:i4>
      </vt:variant>
      <vt:variant>
        <vt:lpwstr/>
      </vt:variant>
      <vt:variant>
        <vt:lpwstr>__RefHeading__341_1776117821</vt:lpwstr>
      </vt:variant>
      <vt:variant>
        <vt:i4>3604547</vt:i4>
      </vt:variant>
      <vt:variant>
        <vt:i4>65</vt:i4>
      </vt:variant>
      <vt:variant>
        <vt:i4>0</vt:i4>
      </vt:variant>
      <vt:variant>
        <vt:i4>5</vt:i4>
      </vt:variant>
      <vt:variant>
        <vt:lpwstr/>
      </vt:variant>
      <vt:variant>
        <vt:lpwstr>__RefHeading__339_1776117821</vt:lpwstr>
      </vt:variant>
      <vt:variant>
        <vt:i4>3604557</vt:i4>
      </vt:variant>
      <vt:variant>
        <vt:i4>62</vt:i4>
      </vt:variant>
      <vt:variant>
        <vt:i4>0</vt:i4>
      </vt:variant>
      <vt:variant>
        <vt:i4>5</vt:i4>
      </vt:variant>
      <vt:variant>
        <vt:lpwstr/>
      </vt:variant>
      <vt:variant>
        <vt:lpwstr>__RefHeading__337_1776117821</vt:lpwstr>
      </vt:variant>
      <vt:variant>
        <vt:i4>3604559</vt:i4>
      </vt:variant>
      <vt:variant>
        <vt:i4>59</vt:i4>
      </vt:variant>
      <vt:variant>
        <vt:i4>0</vt:i4>
      </vt:variant>
      <vt:variant>
        <vt:i4>5</vt:i4>
      </vt:variant>
      <vt:variant>
        <vt:lpwstr/>
      </vt:variant>
      <vt:variant>
        <vt:lpwstr>__RefHeading__335_1776117821</vt:lpwstr>
      </vt:variant>
      <vt:variant>
        <vt:i4>3604553</vt:i4>
      </vt:variant>
      <vt:variant>
        <vt:i4>56</vt:i4>
      </vt:variant>
      <vt:variant>
        <vt:i4>0</vt:i4>
      </vt:variant>
      <vt:variant>
        <vt:i4>5</vt:i4>
      </vt:variant>
      <vt:variant>
        <vt:lpwstr/>
      </vt:variant>
      <vt:variant>
        <vt:lpwstr>__RefHeading__333_1776117821</vt:lpwstr>
      </vt:variant>
      <vt:variant>
        <vt:i4>3604555</vt:i4>
      </vt:variant>
      <vt:variant>
        <vt:i4>53</vt:i4>
      </vt:variant>
      <vt:variant>
        <vt:i4>0</vt:i4>
      </vt:variant>
      <vt:variant>
        <vt:i4>5</vt:i4>
      </vt:variant>
      <vt:variant>
        <vt:lpwstr/>
      </vt:variant>
      <vt:variant>
        <vt:lpwstr>__RefHeading__331_1776117821</vt:lpwstr>
      </vt:variant>
      <vt:variant>
        <vt:i4>3539011</vt:i4>
      </vt:variant>
      <vt:variant>
        <vt:i4>50</vt:i4>
      </vt:variant>
      <vt:variant>
        <vt:i4>0</vt:i4>
      </vt:variant>
      <vt:variant>
        <vt:i4>5</vt:i4>
      </vt:variant>
      <vt:variant>
        <vt:lpwstr/>
      </vt:variant>
      <vt:variant>
        <vt:lpwstr>__RefHeading__329_1776117821</vt:lpwstr>
      </vt:variant>
      <vt:variant>
        <vt:i4>3539021</vt:i4>
      </vt:variant>
      <vt:variant>
        <vt:i4>47</vt:i4>
      </vt:variant>
      <vt:variant>
        <vt:i4>0</vt:i4>
      </vt:variant>
      <vt:variant>
        <vt:i4>5</vt:i4>
      </vt:variant>
      <vt:variant>
        <vt:lpwstr/>
      </vt:variant>
      <vt:variant>
        <vt:lpwstr>__RefHeading__327_1776117821</vt:lpwstr>
      </vt:variant>
      <vt:variant>
        <vt:i4>3539023</vt:i4>
      </vt:variant>
      <vt:variant>
        <vt:i4>44</vt:i4>
      </vt:variant>
      <vt:variant>
        <vt:i4>0</vt:i4>
      </vt:variant>
      <vt:variant>
        <vt:i4>5</vt:i4>
      </vt:variant>
      <vt:variant>
        <vt:lpwstr/>
      </vt:variant>
      <vt:variant>
        <vt:lpwstr>__RefHeading__325_1776117821</vt:lpwstr>
      </vt:variant>
      <vt:variant>
        <vt:i4>3539017</vt:i4>
      </vt:variant>
      <vt:variant>
        <vt:i4>41</vt:i4>
      </vt:variant>
      <vt:variant>
        <vt:i4>0</vt:i4>
      </vt:variant>
      <vt:variant>
        <vt:i4>5</vt:i4>
      </vt:variant>
      <vt:variant>
        <vt:lpwstr/>
      </vt:variant>
      <vt:variant>
        <vt:lpwstr>__RefHeading__323_1776117821</vt:lpwstr>
      </vt:variant>
      <vt:variant>
        <vt:i4>3539019</vt:i4>
      </vt:variant>
      <vt:variant>
        <vt:i4>38</vt:i4>
      </vt:variant>
      <vt:variant>
        <vt:i4>0</vt:i4>
      </vt:variant>
      <vt:variant>
        <vt:i4>5</vt:i4>
      </vt:variant>
      <vt:variant>
        <vt:lpwstr/>
      </vt:variant>
      <vt:variant>
        <vt:lpwstr>__RefHeading__321_1776117821</vt:lpwstr>
      </vt:variant>
      <vt:variant>
        <vt:i4>3473475</vt:i4>
      </vt:variant>
      <vt:variant>
        <vt:i4>35</vt:i4>
      </vt:variant>
      <vt:variant>
        <vt:i4>0</vt:i4>
      </vt:variant>
      <vt:variant>
        <vt:i4>5</vt:i4>
      </vt:variant>
      <vt:variant>
        <vt:lpwstr/>
      </vt:variant>
      <vt:variant>
        <vt:lpwstr>__RefHeading__319_1776117821</vt:lpwstr>
      </vt:variant>
      <vt:variant>
        <vt:i4>3473485</vt:i4>
      </vt:variant>
      <vt:variant>
        <vt:i4>32</vt:i4>
      </vt:variant>
      <vt:variant>
        <vt:i4>0</vt:i4>
      </vt:variant>
      <vt:variant>
        <vt:i4>5</vt:i4>
      </vt:variant>
      <vt:variant>
        <vt:lpwstr/>
      </vt:variant>
      <vt:variant>
        <vt:lpwstr>__RefHeading__317_1776117821</vt:lpwstr>
      </vt:variant>
      <vt:variant>
        <vt:i4>3473487</vt:i4>
      </vt:variant>
      <vt:variant>
        <vt:i4>29</vt:i4>
      </vt:variant>
      <vt:variant>
        <vt:i4>0</vt:i4>
      </vt:variant>
      <vt:variant>
        <vt:i4>5</vt:i4>
      </vt:variant>
      <vt:variant>
        <vt:lpwstr/>
      </vt:variant>
      <vt:variant>
        <vt:lpwstr>__RefHeading__315_1776117821</vt:lpwstr>
      </vt:variant>
      <vt:variant>
        <vt:i4>3473481</vt:i4>
      </vt:variant>
      <vt:variant>
        <vt:i4>26</vt:i4>
      </vt:variant>
      <vt:variant>
        <vt:i4>0</vt:i4>
      </vt:variant>
      <vt:variant>
        <vt:i4>5</vt:i4>
      </vt:variant>
      <vt:variant>
        <vt:lpwstr/>
      </vt:variant>
      <vt:variant>
        <vt:lpwstr>__RefHeading__313_1776117821</vt:lpwstr>
      </vt:variant>
      <vt:variant>
        <vt:i4>3473483</vt:i4>
      </vt:variant>
      <vt:variant>
        <vt:i4>23</vt:i4>
      </vt:variant>
      <vt:variant>
        <vt:i4>0</vt:i4>
      </vt:variant>
      <vt:variant>
        <vt:i4>5</vt:i4>
      </vt:variant>
      <vt:variant>
        <vt:lpwstr/>
      </vt:variant>
      <vt:variant>
        <vt:lpwstr>__RefHeading__311_1776117821</vt:lpwstr>
      </vt:variant>
      <vt:variant>
        <vt:i4>3407939</vt:i4>
      </vt:variant>
      <vt:variant>
        <vt:i4>20</vt:i4>
      </vt:variant>
      <vt:variant>
        <vt:i4>0</vt:i4>
      </vt:variant>
      <vt:variant>
        <vt:i4>5</vt:i4>
      </vt:variant>
      <vt:variant>
        <vt:lpwstr/>
      </vt:variant>
      <vt:variant>
        <vt:lpwstr>__RefHeading__309_1776117821</vt:lpwstr>
      </vt:variant>
      <vt:variant>
        <vt:i4>3407949</vt:i4>
      </vt:variant>
      <vt:variant>
        <vt:i4>17</vt:i4>
      </vt:variant>
      <vt:variant>
        <vt:i4>0</vt:i4>
      </vt:variant>
      <vt:variant>
        <vt:i4>5</vt:i4>
      </vt:variant>
      <vt:variant>
        <vt:lpwstr/>
      </vt:variant>
      <vt:variant>
        <vt:lpwstr>__RefHeading__307_1776117821</vt:lpwstr>
      </vt:variant>
      <vt:variant>
        <vt:i4>3407951</vt:i4>
      </vt:variant>
      <vt:variant>
        <vt:i4>14</vt:i4>
      </vt:variant>
      <vt:variant>
        <vt:i4>0</vt:i4>
      </vt:variant>
      <vt:variant>
        <vt:i4>5</vt:i4>
      </vt:variant>
      <vt:variant>
        <vt:lpwstr/>
      </vt:variant>
      <vt:variant>
        <vt:lpwstr>__RefHeading__305_1776117821</vt:lpwstr>
      </vt:variant>
      <vt:variant>
        <vt:i4>3407945</vt:i4>
      </vt:variant>
      <vt:variant>
        <vt:i4>11</vt:i4>
      </vt:variant>
      <vt:variant>
        <vt:i4>0</vt:i4>
      </vt:variant>
      <vt:variant>
        <vt:i4>5</vt:i4>
      </vt:variant>
      <vt:variant>
        <vt:lpwstr/>
      </vt:variant>
      <vt:variant>
        <vt:lpwstr>__RefHeading__303_1776117821</vt:lpwstr>
      </vt:variant>
      <vt:variant>
        <vt:i4>3407947</vt:i4>
      </vt:variant>
      <vt:variant>
        <vt:i4>8</vt:i4>
      </vt:variant>
      <vt:variant>
        <vt:i4>0</vt:i4>
      </vt:variant>
      <vt:variant>
        <vt:i4>5</vt:i4>
      </vt:variant>
      <vt:variant>
        <vt:lpwstr/>
      </vt:variant>
      <vt:variant>
        <vt:lpwstr>__RefHeading__301_1776117821</vt:lpwstr>
      </vt:variant>
      <vt:variant>
        <vt:i4>3997762</vt:i4>
      </vt:variant>
      <vt:variant>
        <vt:i4>5</vt:i4>
      </vt:variant>
      <vt:variant>
        <vt:i4>0</vt:i4>
      </vt:variant>
      <vt:variant>
        <vt:i4>5</vt:i4>
      </vt:variant>
      <vt:variant>
        <vt:lpwstr/>
      </vt:variant>
      <vt:variant>
        <vt:lpwstr>__RefHeading__299_1776117821</vt:lpwstr>
      </vt:variant>
      <vt:variant>
        <vt:i4>3997772</vt:i4>
      </vt:variant>
      <vt:variant>
        <vt:i4>2</vt:i4>
      </vt:variant>
      <vt:variant>
        <vt:i4>0</vt:i4>
      </vt:variant>
      <vt:variant>
        <vt:i4>5</vt:i4>
      </vt:variant>
      <vt:variant>
        <vt:lpwstr/>
      </vt:variant>
      <vt:variant>
        <vt:lpwstr>__RefHeading__297_1776117821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dc:title>
  <dc:creator>Quartiroli</dc:creator>
  <cp:lastModifiedBy>Andrea</cp:lastModifiedBy>
  <cp:revision>75</cp:revision>
  <cp:lastPrinted>2017-04-11T05:56:00Z</cp:lastPrinted>
  <dcterms:created xsi:type="dcterms:W3CDTF">2017-03-21T11:35:00Z</dcterms:created>
  <dcterms:modified xsi:type="dcterms:W3CDTF">2017-05-12T05:46:00Z</dcterms:modified>
</cp:coreProperties>
</file>